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7CE17" w14:textId="318F3669" w:rsidR="003138D7" w:rsidRDefault="009A3A23" w:rsidP="009A3A23">
      <w:pPr>
        <w:rPr>
          <w:rFonts w:ascii="PT Sans" w:hAnsi="PT Sans" w:cs="Arial"/>
          <w:b/>
          <w:bCs/>
        </w:rPr>
      </w:pPr>
      <w:r>
        <w:rPr>
          <w:rFonts w:ascii="PT Sans" w:hAnsi="PT Sans" w:cs="Arial"/>
          <w:b/>
          <w:bCs/>
          <w:noProof/>
        </w:rPr>
        <w:drawing>
          <wp:inline distT="0" distB="0" distL="0" distR="0" wp14:anchorId="7F83F316" wp14:editId="613AEB45">
            <wp:extent cx="1362758" cy="1419225"/>
            <wp:effectExtent l="0" t="0" r="8890" b="0"/>
            <wp:docPr id="4" name="Picture 4"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orang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9064" cy="1425793"/>
                    </a:xfrm>
                    <a:prstGeom prst="rect">
                      <a:avLst/>
                    </a:prstGeom>
                  </pic:spPr>
                </pic:pic>
              </a:graphicData>
            </a:graphic>
          </wp:inline>
        </w:drawing>
      </w:r>
      <w:r>
        <w:rPr>
          <w:rFonts w:ascii="PT Sans" w:hAnsi="PT Sans" w:cs="Arial"/>
          <w:b/>
          <w:bCs/>
        </w:rPr>
        <w:t xml:space="preserve">                                                               </w:t>
      </w:r>
      <w:r>
        <w:rPr>
          <w:rFonts w:ascii="PT Sans" w:hAnsi="PT Sans" w:cs="Arial"/>
          <w:b/>
          <w:bCs/>
          <w:noProof/>
        </w:rPr>
        <w:drawing>
          <wp:inline distT="0" distB="0" distL="0" distR="0" wp14:anchorId="2D84B0BF" wp14:editId="540F32D8">
            <wp:extent cx="2105025" cy="1487464"/>
            <wp:effectExtent l="0" t="0" r="0" b="0"/>
            <wp:docPr id="2" name="Picture 2" descr="A black background with white text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 and blu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7403" cy="1496211"/>
                    </a:xfrm>
                    <a:prstGeom prst="rect">
                      <a:avLst/>
                    </a:prstGeom>
                  </pic:spPr>
                </pic:pic>
              </a:graphicData>
            </a:graphic>
          </wp:inline>
        </w:drawing>
      </w:r>
    </w:p>
    <w:p w14:paraId="657C8CCF" w14:textId="77777777" w:rsidR="003138D7" w:rsidRDefault="003138D7" w:rsidP="003138D7">
      <w:pPr>
        <w:jc w:val="center"/>
        <w:rPr>
          <w:rFonts w:ascii="PT Sans" w:hAnsi="PT Sans" w:cs="Arial"/>
          <w:b/>
          <w:bCs/>
        </w:rPr>
      </w:pPr>
    </w:p>
    <w:p w14:paraId="58DB9818" w14:textId="77777777" w:rsidR="009A3A23" w:rsidRDefault="009A3A23" w:rsidP="003138D7">
      <w:pPr>
        <w:jc w:val="center"/>
        <w:rPr>
          <w:rFonts w:ascii="PT Sans" w:hAnsi="PT Sans" w:cs="Arial"/>
          <w:b/>
          <w:bCs/>
        </w:rPr>
      </w:pPr>
    </w:p>
    <w:p w14:paraId="6C9DB95E" w14:textId="77777777" w:rsidR="009A3A23" w:rsidRDefault="009A3A23" w:rsidP="003138D7">
      <w:pPr>
        <w:jc w:val="center"/>
        <w:rPr>
          <w:rFonts w:ascii="PT Sans" w:hAnsi="PT Sans" w:cs="Arial"/>
          <w:b/>
          <w:bCs/>
        </w:rPr>
      </w:pPr>
    </w:p>
    <w:p w14:paraId="370B6B30" w14:textId="77777777" w:rsidR="009A3A23" w:rsidRDefault="009A3A23" w:rsidP="003138D7">
      <w:pPr>
        <w:jc w:val="center"/>
        <w:rPr>
          <w:rFonts w:ascii="PT Sans" w:hAnsi="PT Sans" w:cs="Arial"/>
          <w:b/>
          <w:bCs/>
        </w:rPr>
      </w:pPr>
    </w:p>
    <w:p w14:paraId="65453F7B" w14:textId="77777777" w:rsidR="009A3A23" w:rsidRDefault="009A3A23" w:rsidP="003138D7">
      <w:pPr>
        <w:jc w:val="center"/>
        <w:rPr>
          <w:rFonts w:ascii="PT Sans" w:hAnsi="PT Sans" w:cs="Arial"/>
          <w:b/>
          <w:bCs/>
        </w:rPr>
      </w:pPr>
    </w:p>
    <w:p w14:paraId="41C9DA6A" w14:textId="77777777" w:rsidR="009A3A23" w:rsidRDefault="009A3A23" w:rsidP="003138D7">
      <w:pPr>
        <w:jc w:val="center"/>
        <w:rPr>
          <w:rFonts w:ascii="PT Sans" w:hAnsi="PT Sans" w:cs="Arial"/>
          <w:b/>
          <w:bCs/>
        </w:rPr>
      </w:pPr>
    </w:p>
    <w:p w14:paraId="0DBDC88A" w14:textId="2DB54C97" w:rsidR="009A3A23" w:rsidRDefault="00320EC6" w:rsidP="003138D7">
      <w:pPr>
        <w:jc w:val="center"/>
        <w:rPr>
          <w:rFonts w:ascii="PT Sans" w:hAnsi="PT Sans" w:cs="Arial"/>
          <w:b/>
          <w:bCs/>
        </w:rPr>
      </w:pPr>
      <w:r w:rsidRPr="009A3A23">
        <w:rPr>
          <w:rFonts w:ascii="PT Sans" w:hAnsi="PT Sans" w:cs="Arial"/>
          <w:b/>
          <w:bCs/>
          <w:noProof/>
        </w:rPr>
        <mc:AlternateContent>
          <mc:Choice Requires="wps">
            <w:drawing>
              <wp:anchor distT="45720" distB="45720" distL="114300" distR="114300" simplePos="0" relativeHeight="251658241" behindDoc="0" locked="0" layoutInCell="1" allowOverlap="1" wp14:anchorId="1328A2C2" wp14:editId="35731810">
                <wp:simplePos x="0" y="0"/>
                <wp:positionH relativeFrom="column">
                  <wp:posOffset>76200</wp:posOffset>
                </wp:positionH>
                <wp:positionV relativeFrom="paragraph">
                  <wp:posOffset>559435</wp:posOffset>
                </wp:positionV>
                <wp:extent cx="5572125" cy="14001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0175"/>
                        </a:xfrm>
                        <a:prstGeom prst="rect">
                          <a:avLst/>
                        </a:prstGeom>
                        <a:solidFill>
                          <a:srgbClr val="31BDB4"/>
                        </a:solidFill>
                        <a:ln w="9525">
                          <a:noFill/>
                          <a:miter lim="800000"/>
                          <a:headEnd/>
                          <a:tailEnd/>
                        </a:ln>
                      </wps:spPr>
                      <wps:txbx>
                        <w:txbxContent>
                          <w:p w14:paraId="08CF3951" w14:textId="77777777" w:rsidR="009A3A23" w:rsidRPr="007E1905" w:rsidRDefault="009A3A23" w:rsidP="009A3A23">
                            <w:pPr>
                              <w:jc w:val="center"/>
                              <w:rPr>
                                <w:rFonts w:ascii="PT Sans" w:hAnsi="PT Sans" w:cs="Arial"/>
                                <w:b/>
                                <w:bCs/>
                                <w:sz w:val="42"/>
                                <w:szCs w:val="42"/>
                              </w:rPr>
                            </w:pPr>
                            <w:r w:rsidRPr="007E1905">
                              <w:rPr>
                                <w:rFonts w:ascii="PT Sans" w:hAnsi="PT Sans" w:cs="Arial"/>
                                <w:b/>
                                <w:bCs/>
                                <w:sz w:val="42"/>
                                <w:szCs w:val="42"/>
                              </w:rPr>
                              <w:t>The Turing Scheme at Bournemouth University</w:t>
                            </w:r>
                          </w:p>
                          <w:p w14:paraId="00E85393" w14:textId="77777777" w:rsidR="00320EC6" w:rsidRDefault="009A3A23" w:rsidP="009A3A23">
                            <w:pPr>
                              <w:jc w:val="center"/>
                              <w:rPr>
                                <w:rFonts w:ascii="PT Sans" w:hAnsi="PT Sans" w:cs="Arial"/>
                                <w:b/>
                                <w:bCs/>
                                <w:sz w:val="36"/>
                                <w:szCs w:val="36"/>
                              </w:rPr>
                            </w:pPr>
                            <w:r w:rsidRPr="009A3A23">
                              <w:rPr>
                                <w:rFonts w:ascii="PT Sans" w:hAnsi="PT Sans" w:cs="Arial"/>
                                <w:b/>
                                <w:bCs/>
                                <w:sz w:val="36"/>
                                <w:szCs w:val="36"/>
                              </w:rPr>
                              <w:t xml:space="preserve">Information for </w:t>
                            </w:r>
                            <w:r>
                              <w:rPr>
                                <w:rFonts w:ascii="PT Sans" w:hAnsi="PT Sans" w:cs="Arial"/>
                                <w:b/>
                                <w:bCs/>
                                <w:sz w:val="36"/>
                                <w:szCs w:val="36"/>
                              </w:rPr>
                              <w:t>N</w:t>
                            </w:r>
                            <w:r w:rsidRPr="009A3A23">
                              <w:rPr>
                                <w:rFonts w:ascii="PT Sans" w:hAnsi="PT Sans" w:cs="Arial"/>
                                <w:b/>
                                <w:bCs/>
                                <w:sz w:val="36"/>
                                <w:szCs w:val="36"/>
                              </w:rPr>
                              <w:t>ew Activity Development</w:t>
                            </w:r>
                            <w:r w:rsidR="00320EC6">
                              <w:rPr>
                                <w:rFonts w:ascii="PT Sans" w:hAnsi="PT Sans" w:cs="Arial"/>
                                <w:b/>
                                <w:bCs/>
                                <w:sz w:val="36"/>
                                <w:szCs w:val="36"/>
                              </w:rPr>
                              <w:t xml:space="preserve"> </w:t>
                            </w:r>
                          </w:p>
                          <w:p w14:paraId="10D6933F" w14:textId="1B28A255" w:rsidR="009A3A23" w:rsidRPr="009A3A23" w:rsidRDefault="00320EC6" w:rsidP="009A3A23">
                            <w:pPr>
                              <w:jc w:val="center"/>
                              <w:rPr>
                                <w:rFonts w:ascii="PT Sans" w:hAnsi="PT Sans" w:cs="Arial"/>
                                <w:b/>
                                <w:bCs/>
                                <w:sz w:val="36"/>
                                <w:szCs w:val="36"/>
                              </w:rPr>
                            </w:pPr>
                            <w:r>
                              <w:rPr>
                                <w:rFonts w:ascii="PT Sans" w:hAnsi="PT Sans" w:cs="Arial"/>
                                <w:b/>
                                <w:bCs/>
                                <w:sz w:val="36"/>
                                <w:szCs w:val="36"/>
                              </w:rPr>
                              <w:t xml:space="preserve">led by BU </w:t>
                            </w:r>
                            <w:proofErr w:type="gramStart"/>
                            <w:r>
                              <w:rPr>
                                <w:rFonts w:ascii="PT Sans" w:hAnsi="PT Sans" w:cs="Arial"/>
                                <w:b/>
                                <w:bCs/>
                                <w:sz w:val="36"/>
                                <w:szCs w:val="36"/>
                              </w:rPr>
                              <w:t>staff</w:t>
                            </w:r>
                            <w:proofErr w:type="gramEnd"/>
                          </w:p>
                          <w:p w14:paraId="0709F449" w14:textId="6AB3A509" w:rsidR="009A3A23" w:rsidRPr="009A3A23" w:rsidRDefault="009A3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8A2C2" id="_x0000_t202" coordsize="21600,21600" o:spt="202" path="m,l,21600r21600,l21600,xe">
                <v:stroke joinstyle="miter"/>
                <v:path gradientshapeok="t" o:connecttype="rect"/>
              </v:shapetype>
              <v:shape id="Text Box 217" o:spid="_x0000_s1026" type="#_x0000_t202" style="position:absolute;left:0;text-align:left;margin-left:6pt;margin-top:44.05pt;width:438.75pt;height:11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nXEAIAAPcDAAAOAAAAZHJzL2Uyb0RvYy54bWysU9tu2zAMfR+wfxD0vtjOkrU14hRNsg4D&#10;ugvQ7QNkWY6FSaImKbGzry8lu2m2vQ3zgyCa5CF5eLS6HbQiR+G8BFPRYpZTIgyHRpp9Rb9/u39z&#10;TYkPzDRMgREVPQlPb9evX616W4o5dKAa4QiCGF/2tqJdCLbMMs87oZmfgRUGnS04zQKabp81jvWI&#10;rlU2z/N3WQ+usQ648B7/7kYnXSf8thU8fGlbLwJRFcXeQjpdOut4ZusVK/eO2U7yqQ32D11oJg0W&#10;PUPtWGDk4ORfUFpyBx7aMOOgM2hbyUWaAacp8j+meeyYFWkWJMfbM03+/8Hyz8dH+9WRMGxgwAWm&#10;Ibx9AP7DEwPbjpm9uHMO+k6wBgsXkbKst76cUiPVvvQRpO4/QYNLZocACWhonY6s4JwE0XEBpzPp&#10;YgiE48/l8mpezJeUcPQVizwvrpapBiuf063z4YMATeKlog63muDZ8cGH2A4rn0NiNQ9KNvdSqWS4&#10;fb1VjhwZKuBtsdltFhP6b2HKkL6iN0tsJGYZiPlJHFoGVKiSuqLXefxGzUQ63psmhQQm1XjHTpSZ&#10;+ImUjOSEoR4wMPJUQ3NCphyMSsSXg5cO3C9KelRhRf3PA3OCEvXRINs3xWIRZZuMBTKFhrv01Jce&#10;ZjhCVTRQMl63IUl9nOgOt9LKxNdLJ1OvqK5E4/QSonwv7RT18l7XTwAAAP//AwBQSwMEFAAGAAgA&#10;AAAhAHfVSazdAAAACQEAAA8AAABkcnMvZG93bnJldi54bWxMj8FOwzAQRO9I/IO1SNyoEyOCG+JU&#10;FRLiVCQK3N14SUJiO7KdNv17lhM9jmY086baLHZkRwyx905BvsqAoWu86V2r4PPj5U4Ci0k7o0fv&#10;UMEZI2zq66tKl8af3Dse96llVOJiqRV0KU0l57Hp0Oq48hM68r59sDqRDC03QZ+o3I5cZFnBre4d&#10;LXR6wucOm2E/WwXi9ecrDPO2GB7znX7LcSfEea3U7c2yfQKWcEn/YfjDJ3SoiengZ2ciG0kLupIU&#10;SJkDI1/K9QOwg4L7TBbA64pfPqh/AQAA//8DAFBLAQItABQABgAIAAAAIQC2gziS/gAAAOEBAAAT&#10;AAAAAAAAAAAAAAAAAAAAAABbQ29udGVudF9UeXBlc10ueG1sUEsBAi0AFAAGAAgAAAAhADj9If/W&#10;AAAAlAEAAAsAAAAAAAAAAAAAAAAALwEAAF9yZWxzLy5yZWxzUEsBAi0AFAAGAAgAAAAhAEw0qdcQ&#10;AgAA9wMAAA4AAAAAAAAAAAAAAAAALgIAAGRycy9lMm9Eb2MueG1sUEsBAi0AFAAGAAgAAAAhAHfV&#10;SazdAAAACQEAAA8AAAAAAAAAAAAAAAAAagQAAGRycy9kb3ducmV2LnhtbFBLBQYAAAAABAAEAPMA&#10;AAB0BQAAAAA=&#10;" fillcolor="#31bdb4" stroked="f">
                <v:textbox>
                  <w:txbxContent>
                    <w:p w14:paraId="08CF3951" w14:textId="77777777" w:rsidR="009A3A23" w:rsidRPr="007E1905" w:rsidRDefault="009A3A23" w:rsidP="009A3A23">
                      <w:pPr>
                        <w:jc w:val="center"/>
                        <w:rPr>
                          <w:rFonts w:ascii="PT Sans" w:hAnsi="PT Sans" w:cs="Arial"/>
                          <w:b/>
                          <w:bCs/>
                          <w:sz w:val="42"/>
                          <w:szCs w:val="42"/>
                        </w:rPr>
                      </w:pPr>
                      <w:r w:rsidRPr="007E1905">
                        <w:rPr>
                          <w:rFonts w:ascii="PT Sans" w:hAnsi="PT Sans" w:cs="Arial"/>
                          <w:b/>
                          <w:bCs/>
                          <w:sz w:val="42"/>
                          <w:szCs w:val="42"/>
                        </w:rPr>
                        <w:t>The Turing Scheme at Bournemouth University</w:t>
                      </w:r>
                    </w:p>
                    <w:p w14:paraId="00E85393" w14:textId="77777777" w:rsidR="00320EC6" w:rsidRDefault="009A3A23" w:rsidP="009A3A23">
                      <w:pPr>
                        <w:jc w:val="center"/>
                        <w:rPr>
                          <w:rFonts w:ascii="PT Sans" w:hAnsi="PT Sans" w:cs="Arial"/>
                          <w:b/>
                          <w:bCs/>
                          <w:sz w:val="36"/>
                          <w:szCs w:val="36"/>
                        </w:rPr>
                      </w:pPr>
                      <w:r w:rsidRPr="009A3A23">
                        <w:rPr>
                          <w:rFonts w:ascii="PT Sans" w:hAnsi="PT Sans" w:cs="Arial"/>
                          <w:b/>
                          <w:bCs/>
                          <w:sz w:val="36"/>
                          <w:szCs w:val="36"/>
                        </w:rPr>
                        <w:t xml:space="preserve">Information for </w:t>
                      </w:r>
                      <w:r>
                        <w:rPr>
                          <w:rFonts w:ascii="PT Sans" w:hAnsi="PT Sans" w:cs="Arial"/>
                          <w:b/>
                          <w:bCs/>
                          <w:sz w:val="36"/>
                          <w:szCs w:val="36"/>
                        </w:rPr>
                        <w:t>N</w:t>
                      </w:r>
                      <w:r w:rsidRPr="009A3A23">
                        <w:rPr>
                          <w:rFonts w:ascii="PT Sans" w:hAnsi="PT Sans" w:cs="Arial"/>
                          <w:b/>
                          <w:bCs/>
                          <w:sz w:val="36"/>
                          <w:szCs w:val="36"/>
                        </w:rPr>
                        <w:t>ew Activity Development</w:t>
                      </w:r>
                      <w:r w:rsidR="00320EC6">
                        <w:rPr>
                          <w:rFonts w:ascii="PT Sans" w:hAnsi="PT Sans" w:cs="Arial"/>
                          <w:b/>
                          <w:bCs/>
                          <w:sz w:val="36"/>
                          <w:szCs w:val="36"/>
                        </w:rPr>
                        <w:t xml:space="preserve"> </w:t>
                      </w:r>
                    </w:p>
                    <w:p w14:paraId="10D6933F" w14:textId="1B28A255" w:rsidR="009A3A23" w:rsidRPr="009A3A23" w:rsidRDefault="00320EC6" w:rsidP="009A3A23">
                      <w:pPr>
                        <w:jc w:val="center"/>
                        <w:rPr>
                          <w:rFonts w:ascii="PT Sans" w:hAnsi="PT Sans" w:cs="Arial"/>
                          <w:b/>
                          <w:bCs/>
                          <w:sz w:val="36"/>
                          <w:szCs w:val="36"/>
                        </w:rPr>
                      </w:pPr>
                      <w:r>
                        <w:rPr>
                          <w:rFonts w:ascii="PT Sans" w:hAnsi="PT Sans" w:cs="Arial"/>
                          <w:b/>
                          <w:bCs/>
                          <w:sz w:val="36"/>
                          <w:szCs w:val="36"/>
                        </w:rPr>
                        <w:t xml:space="preserve">led by BU </w:t>
                      </w:r>
                      <w:proofErr w:type="gramStart"/>
                      <w:r>
                        <w:rPr>
                          <w:rFonts w:ascii="PT Sans" w:hAnsi="PT Sans" w:cs="Arial"/>
                          <w:b/>
                          <w:bCs/>
                          <w:sz w:val="36"/>
                          <w:szCs w:val="36"/>
                        </w:rPr>
                        <w:t>staff</w:t>
                      </w:r>
                      <w:proofErr w:type="gramEnd"/>
                    </w:p>
                    <w:p w14:paraId="0709F449" w14:textId="6AB3A509" w:rsidR="009A3A23" w:rsidRPr="009A3A23" w:rsidRDefault="009A3A23"/>
                  </w:txbxContent>
                </v:textbox>
                <w10:wrap type="square"/>
              </v:shape>
            </w:pict>
          </mc:Fallback>
        </mc:AlternateContent>
      </w:r>
      <w:r>
        <w:rPr>
          <w:rFonts w:ascii="PT Sans" w:hAnsi="PT Sans" w:cs="Arial"/>
          <w:b/>
          <w:bCs/>
          <w:noProof/>
        </w:rPr>
        <mc:AlternateContent>
          <mc:Choice Requires="wps">
            <w:drawing>
              <wp:anchor distT="0" distB="0" distL="114300" distR="114300" simplePos="0" relativeHeight="251658240" behindDoc="0" locked="0" layoutInCell="1" allowOverlap="1" wp14:anchorId="74F6C50F" wp14:editId="4CBF2727">
                <wp:simplePos x="0" y="0"/>
                <wp:positionH relativeFrom="margin">
                  <wp:align>left</wp:align>
                </wp:positionH>
                <wp:positionV relativeFrom="paragraph">
                  <wp:posOffset>340360</wp:posOffset>
                </wp:positionV>
                <wp:extent cx="5715000" cy="18288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5715000" cy="1828800"/>
                        </a:xfrm>
                        <a:prstGeom prst="roundRect">
                          <a:avLst/>
                        </a:prstGeom>
                        <a:solidFill>
                          <a:srgbClr val="31BDB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33B2B" id="Rectangle: Rounded Corners 5" o:spid="_x0000_s1026" style="position:absolute;margin-left:0;margin-top:26.8pt;width:450pt;height:2in;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WBdQIAAE0FAAAOAAAAZHJzL2Uyb0RvYy54bWysVN9P2zAQfp+0/8Hy+0jSlVEqUlRATJMQ&#10;IGDi2XXsNpLj885u0+6v39lJ0wrQHqa9OHe5u+9++DtfXG4bwzYKfQ225MVJzpmyEqraLkv+8+X2&#10;y4QzH4SthAGrSr5Tnl/OPn+6aN1UjWAFplLICMT6aetKvgrBTbPMy5VqhD8BpywZNWAjAqm4zCoU&#10;LaE3Jhvl+besBawcglTe09+bzshnCV9rJcOD1l4FZkpOtYV0YjoX8cxmF2K6ROFWtezLEP9QRSNq&#10;S0kHqBsRBFtj/Q6qqSWCBx1OJDQZaF1LlXqgbor8TTfPK+FU6oWG490wJv//YOX95tk9Io2hdX7q&#10;SYxdbDU28Uv1sW0a1m4YltoGJunn6Vlxmuc0U0m2YjKaTEghnOwQ7tCH7woaFoWSI6xt9URXkiYl&#10;Nnc+dP57v5jSg6mr29qYpOBycW2QbQRd39fi6uZq3Kc4cssOlScp7IyKwcY+Kc3qimodpYyJVGrA&#10;E1IqG4rOtBKV6tLEpvaNDBGprQQYkTWVN2D3AJGw77G7/nr/GKoSJ4fg/G+FdcFDRMoMNgzBTW0B&#10;PwIw1FWfufOn8o9GE8UFVLtHZAjdRngnb2u6pDvhw6NAWgG6WFrr8ECHNtCWHHqJsxXg74/+R39i&#10;Jlk5a2mlSu5/rQUqzswPS5w9L8bjuINJGZ+ejUjBY8vi2GLXzTXQtRf0gDiZxOgfzF7UCM0rbf88&#10;ZiWTsJJyl1wG3CvXoVt1ej+kms+TG+2dE+HOPjsZweNUI/9etq8CXc/UQCS/h/36iekbrna+MdLC&#10;fB1A14nIh7n286adTcTp35f4KBzryevwCs7+AAAA//8DAFBLAwQUAAYACAAAACEAwFeWZ9wAAAAH&#10;AQAADwAAAGRycy9kb3ducmV2LnhtbEyPwU7DMBBE70j8g7VIXCpqh9JQQjYVQkLiwoHSD3CTbRwa&#10;r0PstuHvWU5w3JnRzNtyPflenWiMXWCEbG5AEdeh6bhF2H683KxAxWS5sX1gQvimCOvq8qK0RRPO&#10;/E6nTWqVlHAsLIJLaSi0jrUjb+M8DMTi7cPobZJzbHUz2rOU+17fGpNrbzuWBWcHenZUHzZHjxAO&#10;X3u3vN/OPjN2r292xis2jHh9NT09gko0pb8w/OILOlTCtAtHbqLqEeSRhLBc5KDEfTBGhB3C4i7L&#10;QVel/s9f/QAAAP//AwBQSwECLQAUAAYACAAAACEAtoM4kv4AAADhAQAAEwAAAAAAAAAAAAAAAAAA&#10;AAAAW0NvbnRlbnRfVHlwZXNdLnhtbFBLAQItABQABgAIAAAAIQA4/SH/1gAAAJQBAAALAAAAAAAA&#10;AAAAAAAAAC8BAABfcmVscy8ucmVsc1BLAQItABQABgAIAAAAIQBf90WBdQIAAE0FAAAOAAAAAAAA&#10;AAAAAAAAAC4CAABkcnMvZTJvRG9jLnhtbFBLAQItABQABgAIAAAAIQDAV5Zn3AAAAAcBAAAPAAAA&#10;AAAAAAAAAAAAAM8EAABkcnMvZG93bnJldi54bWxQSwUGAAAAAAQABADzAAAA2AUAAAAA&#10;" fillcolor="#31bdb4" strokecolor="#243f60 [1604]" strokeweight="2pt">
                <w10:wrap anchorx="margin"/>
              </v:roundrect>
            </w:pict>
          </mc:Fallback>
        </mc:AlternateContent>
      </w:r>
    </w:p>
    <w:p w14:paraId="15E1C1EA" w14:textId="76AEB881" w:rsidR="003138D7" w:rsidRDefault="003138D7" w:rsidP="003138D7">
      <w:pPr>
        <w:jc w:val="center"/>
        <w:rPr>
          <w:rFonts w:ascii="PT Sans" w:hAnsi="PT Sans" w:cs="Arial"/>
          <w:b/>
          <w:bCs/>
        </w:rPr>
      </w:pPr>
    </w:p>
    <w:p w14:paraId="6F993250" w14:textId="7D5105C0" w:rsidR="003138D7" w:rsidRDefault="003138D7" w:rsidP="003138D7">
      <w:pPr>
        <w:jc w:val="center"/>
        <w:rPr>
          <w:rFonts w:ascii="PT Sans" w:hAnsi="PT Sans" w:cs="Arial"/>
          <w:b/>
          <w:bCs/>
        </w:rPr>
      </w:pPr>
    </w:p>
    <w:p w14:paraId="2FA6308E" w14:textId="125093AD" w:rsidR="003138D7" w:rsidRDefault="003138D7" w:rsidP="003138D7">
      <w:pPr>
        <w:jc w:val="center"/>
        <w:rPr>
          <w:rFonts w:ascii="PT Sans" w:hAnsi="PT Sans" w:cs="Arial"/>
          <w:b/>
          <w:bCs/>
        </w:rPr>
      </w:pPr>
    </w:p>
    <w:p w14:paraId="70E204F3" w14:textId="00F833E7" w:rsidR="00262B50" w:rsidRDefault="00262B50">
      <w:pPr>
        <w:rPr>
          <w:rFonts w:ascii="PT Sans" w:hAnsi="PT Sans" w:cs="Arial"/>
          <w:b/>
          <w:bCs/>
        </w:rPr>
      </w:pPr>
      <w:r>
        <w:rPr>
          <w:rFonts w:ascii="PT Sans" w:hAnsi="PT Sans" w:cs="Arial"/>
          <w:b/>
          <w:bCs/>
        </w:rPr>
        <w:br w:type="page"/>
      </w:r>
    </w:p>
    <w:sdt>
      <w:sdtPr>
        <w:rPr>
          <w:rFonts w:asciiTheme="minorHAnsi" w:hAnsiTheme="minorHAnsi" w:cstheme="minorBidi"/>
          <w:b w:val="0"/>
          <w:bCs w:val="0"/>
          <w:lang w:val="en-GB"/>
        </w:rPr>
        <w:id w:val="14617890"/>
        <w:docPartObj>
          <w:docPartGallery w:val="Table of Contents"/>
          <w:docPartUnique/>
        </w:docPartObj>
      </w:sdtPr>
      <w:sdtEndPr/>
      <w:sdtContent>
        <w:p w14:paraId="4D5CF877" w14:textId="5ED48E2C" w:rsidR="00D20F2D" w:rsidRDefault="00D20F2D">
          <w:pPr>
            <w:pStyle w:val="TOCHeading"/>
          </w:pPr>
          <w:r>
            <w:t>Contents</w:t>
          </w:r>
        </w:p>
        <w:p w14:paraId="58B9D95A" w14:textId="0B32C181" w:rsidR="0088717D" w:rsidRDefault="007E0467">
          <w:pPr>
            <w:pStyle w:val="TOC1"/>
            <w:rPr>
              <w:rFonts w:eastAsiaTheme="minorEastAsia"/>
              <w:noProof/>
              <w:kern w:val="2"/>
              <w:lang w:eastAsia="en-GB"/>
              <w14:ligatures w14:val="standardContextual"/>
            </w:rPr>
          </w:pPr>
          <w:r>
            <w:fldChar w:fldCharType="begin"/>
          </w:r>
          <w:r w:rsidR="00D20F2D">
            <w:instrText>TOC \o "1-3" \h \z \u</w:instrText>
          </w:r>
          <w:r>
            <w:fldChar w:fldCharType="separate"/>
          </w:r>
          <w:hyperlink w:anchor="_Toc151542198" w:history="1">
            <w:r w:rsidR="0088717D" w:rsidRPr="001A419E">
              <w:rPr>
                <w:rStyle w:val="Hyperlink"/>
                <w:noProof/>
              </w:rPr>
              <w:t>Introduction to the Turing Scheme</w:t>
            </w:r>
            <w:r w:rsidR="0088717D">
              <w:rPr>
                <w:noProof/>
                <w:webHidden/>
              </w:rPr>
              <w:tab/>
            </w:r>
            <w:r w:rsidR="0088717D">
              <w:rPr>
                <w:noProof/>
                <w:webHidden/>
              </w:rPr>
              <w:fldChar w:fldCharType="begin"/>
            </w:r>
            <w:r w:rsidR="0088717D">
              <w:rPr>
                <w:noProof/>
                <w:webHidden/>
              </w:rPr>
              <w:instrText xml:space="preserve"> PAGEREF _Toc151542198 \h </w:instrText>
            </w:r>
            <w:r w:rsidR="0088717D">
              <w:rPr>
                <w:noProof/>
                <w:webHidden/>
              </w:rPr>
            </w:r>
            <w:r w:rsidR="0088717D">
              <w:rPr>
                <w:noProof/>
                <w:webHidden/>
              </w:rPr>
              <w:fldChar w:fldCharType="separate"/>
            </w:r>
            <w:r w:rsidR="0088717D">
              <w:rPr>
                <w:noProof/>
                <w:webHidden/>
              </w:rPr>
              <w:t>3</w:t>
            </w:r>
            <w:r w:rsidR="0088717D">
              <w:rPr>
                <w:noProof/>
                <w:webHidden/>
              </w:rPr>
              <w:fldChar w:fldCharType="end"/>
            </w:r>
          </w:hyperlink>
        </w:p>
        <w:p w14:paraId="6CD43DBD" w14:textId="6C5B1A4C" w:rsidR="0088717D" w:rsidRDefault="0088717D">
          <w:pPr>
            <w:pStyle w:val="TOC1"/>
            <w:rPr>
              <w:rFonts w:eastAsiaTheme="minorEastAsia"/>
              <w:noProof/>
              <w:kern w:val="2"/>
              <w:lang w:eastAsia="en-GB"/>
              <w14:ligatures w14:val="standardContextual"/>
            </w:rPr>
          </w:pPr>
          <w:hyperlink w:anchor="_Toc151542199" w:history="1">
            <w:r w:rsidRPr="001A419E">
              <w:rPr>
                <w:rStyle w:val="Hyperlink"/>
                <w:noProof/>
              </w:rPr>
              <w:t>The Turing Scheme at BU</w:t>
            </w:r>
            <w:r>
              <w:rPr>
                <w:noProof/>
                <w:webHidden/>
              </w:rPr>
              <w:tab/>
            </w:r>
            <w:r>
              <w:rPr>
                <w:noProof/>
                <w:webHidden/>
              </w:rPr>
              <w:fldChar w:fldCharType="begin"/>
            </w:r>
            <w:r>
              <w:rPr>
                <w:noProof/>
                <w:webHidden/>
              </w:rPr>
              <w:instrText xml:space="preserve"> PAGEREF _Toc151542199 \h </w:instrText>
            </w:r>
            <w:r>
              <w:rPr>
                <w:noProof/>
                <w:webHidden/>
              </w:rPr>
            </w:r>
            <w:r>
              <w:rPr>
                <w:noProof/>
                <w:webHidden/>
              </w:rPr>
              <w:fldChar w:fldCharType="separate"/>
            </w:r>
            <w:r>
              <w:rPr>
                <w:noProof/>
                <w:webHidden/>
              </w:rPr>
              <w:t>3</w:t>
            </w:r>
            <w:r>
              <w:rPr>
                <w:noProof/>
                <w:webHidden/>
              </w:rPr>
              <w:fldChar w:fldCharType="end"/>
            </w:r>
          </w:hyperlink>
        </w:p>
        <w:p w14:paraId="25517904" w14:textId="6059359F" w:rsidR="0088717D" w:rsidRDefault="0088717D">
          <w:pPr>
            <w:pStyle w:val="TOC1"/>
            <w:rPr>
              <w:rFonts w:eastAsiaTheme="minorEastAsia"/>
              <w:noProof/>
              <w:kern w:val="2"/>
              <w:lang w:eastAsia="en-GB"/>
              <w14:ligatures w14:val="standardContextual"/>
            </w:rPr>
          </w:pPr>
          <w:hyperlink w:anchor="_Toc151542200" w:history="1">
            <w:r w:rsidRPr="001A419E">
              <w:rPr>
                <w:rStyle w:val="Hyperlink"/>
                <w:noProof/>
              </w:rPr>
              <w:t>Making a Difference through Activity Development</w:t>
            </w:r>
            <w:r>
              <w:rPr>
                <w:noProof/>
                <w:webHidden/>
              </w:rPr>
              <w:tab/>
            </w:r>
            <w:r>
              <w:rPr>
                <w:noProof/>
                <w:webHidden/>
              </w:rPr>
              <w:fldChar w:fldCharType="begin"/>
            </w:r>
            <w:r>
              <w:rPr>
                <w:noProof/>
                <w:webHidden/>
              </w:rPr>
              <w:instrText xml:space="preserve"> PAGEREF _Toc151542200 \h </w:instrText>
            </w:r>
            <w:r>
              <w:rPr>
                <w:noProof/>
                <w:webHidden/>
              </w:rPr>
            </w:r>
            <w:r>
              <w:rPr>
                <w:noProof/>
                <w:webHidden/>
              </w:rPr>
              <w:fldChar w:fldCharType="separate"/>
            </w:r>
            <w:r>
              <w:rPr>
                <w:noProof/>
                <w:webHidden/>
              </w:rPr>
              <w:t>3</w:t>
            </w:r>
            <w:r>
              <w:rPr>
                <w:noProof/>
                <w:webHidden/>
              </w:rPr>
              <w:fldChar w:fldCharType="end"/>
            </w:r>
          </w:hyperlink>
        </w:p>
        <w:p w14:paraId="419C63F2" w14:textId="50154318" w:rsidR="0088717D" w:rsidRDefault="0088717D">
          <w:pPr>
            <w:pStyle w:val="TOC1"/>
            <w:rPr>
              <w:rFonts w:eastAsiaTheme="minorEastAsia"/>
              <w:noProof/>
              <w:kern w:val="2"/>
              <w:lang w:eastAsia="en-GB"/>
              <w14:ligatures w14:val="standardContextual"/>
            </w:rPr>
          </w:pPr>
          <w:hyperlink w:anchor="_Toc151542201" w:history="1">
            <w:r w:rsidRPr="001A419E">
              <w:rPr>
                <w:rStyle w:val="Hyperlink"/>
                <w:noProof/>
              </w:rPr>
              <w:t>Grants for BU students</w:t>
            </w:r>
            <w:r>
              <w:rPr>
                <w:noProof/>
                <w:webHidden/>
              </w:rPr>
              <w:tab/>
            </w:r>
            <w:r>
              <w:rPr>
                <w:noProof/>
                <w:webHidden/>
              </w:rPr>
              <w:fldChar w:fldCharType="begin"/>
            </w:r>
            <w:r>
              <w:rPr>
                <w:noProof/>
                <w:webHidden/>
              </w:rPr>
              <w:instrText xml:space="preserve"> PAGEREF _Toc151542201 \h </w:instrText>
            </w:r>
            <w:r>
              <w:rPr>
                <w:noProof/>
                <w:webHidden/>
              </w:rPr>
            </w:r>
            <w:r>
              <w:rPr>
                <w:noProof/>
                <w:webHidden/>
              </w:rPr>
              <w:fldChar w:fldCharType="separate"/>
            </w:r>
            <w:r>
              <w:rPr>
                <w:noProof/>
                <w:webHidden/>
              </w:rPr>
              <w:t>4</w:t>
            </w:r>
            <w:r>
              <w:rPr>
                <w:noProof/>
                <w:webHidden/>
              </w:rPr>
              <w:fldChar w:fldCharType="end"/>
            </w:r>
          </w:hyperlink>
        </w:p>
        <w:p w14:paraId="27B31E6C" w14:textId="02B0169B" w:rsidR="0088717D" w:rsidRDefault="0088717D">
          <w:pPr>
            <w:pStyle w:val="TOC1"/>
            <w:rPr>
              <w:rFonts w:eastAsiaTheme="minorEastAsia"/>
              <w:noProof/>
              <w:kern w:val="2"/>
              <w:lang w:eastAsia="en-GB"/>
              <w14:ligatures w14:val="standardContextual"/>
            </w:rPr>
          </w:pPr>
          <w:hyperlink w:anchor="_Toc151542202" w:history="1">
            <w:r w:rsidRPr="001A419E">
              <w:rPr>
                <w:rStyle w:val="Hyperlink"/>
                <w:noProof/>
              </w:rPr>
              <w:t>Eligibility Criteria</w:t>
            </w:r>
            <w:r>
              <w:rPr>
                <w:noProof/>
                <w:webHidden/>
              </w:rPr>
              <w:tab/>
            </w:r>
            <w:r>
              <w:rPr>
                <w:noProof/>
                <w:webHidden/>
              </w:rPr>
              <w:fldChar w:fldCharType="begin"/>
            </w:r>
            <w:r>
              <w:rPr>
                <w:noProof/>
                <w:webHidden/>
              </w:rPr>
              <w:instrText xml:space="preserve"> PAGEREF _Toc151542202 \h </w:instrText>
            </w:r>
            <w:r>
              <w:rPr>
                <w:noProof/>
                <w:webHidden/>
              </w:rPr>
            </w:r>
            <w:r>
              <w:rPr>
                <w:noProof/>
                <w:webHidden/>
              </w:rPr>
              <w:fldChar w:fldCharType="separate"/>
            </w:r>
            <w:r>
              <w:rPr>
                <w:noProof/>
                <w:webHidden/>
              </w:rPr>
              <w:t>5</w:t>
            </w:r>
            <w:r>
              <w:rPr>
                <w:noProof/>
                <w:webHidden/>
              </w:rPr>
              <w:fldChar w:fldCharType="end"/>
            </w:r>
          </w:hyperlink>
        </w:p>
        <w:p w14:paraId="1DA2D11B" w14:textId="5FEDA9B8" w:rsidR="0088717D" w:rsidRDefault="0088717D">
          <w:pPr>
            <w:pStyle w:val="TOC2"/>
            <w:tabs>
              <w:tab w:val="right" w:leader="dot" w:pos="9016"/>
            </w:tabs>
            <w:rPr>
              <w:rFonts w:eastAsiaTheme="minorEastAsia"/>
              <w:noProof/>
              <w:kern w:val="2"/>
              <w:lang w:eastAsia="en-GB"/>
              <w14:ligatures w14:val="standardContextual"/>
            </w:rPr>
          </w:pPr>
          <w:hyperlink w:anchor="_Toc151542203" w:history="1">
            <w:r w:rsidRPr="001A419E">
              <w:rPr>
                <w:rStyle w:val="Hyperlink"/>
                <w:noProof/>
              </w:rPr>
              <w:t>Student eligibility</w:t>
            </w:r>
            <w:r>
              <w:rPr>
                <w:noProof/>
                <w:webHidden/>
              </w:rPr>
              <w:tab/>
            </w:r>
            <w:r>
              <w:rPr>
                <w:noProof/>
                <w:webHidden/>
              </w:rPr>
              <w:fldChar w:fldCharType="begin"/>
            </w:r>
            <w:r>
              <w:rPr>
                <w:noProof/>
                <w:webHidden/>
              </w:rPr>
              <w:instrText xml:space="preserve"> PAGEREF _Toc151542203 \h </w:instrText>
            </w:r>
            <w:r>
              <w:rPr>
                <w:noProof/>
                <w:webHidden/>
              </w:rPr>
            </w:r>
            <w:r>
              <w:rPr>
                <w:noProof/>
                <w:webHidden/>
              </w:rPr>
              <w:fldChar w:fldCharType="separate"/>
            </w:r>
            <w:r>
              <w:rPr>
                <w:noProof/>
                <w:webHidden/>
              </w:rPr>
              <w:t>5</w:t>
            </w:r>
            <w:r>
              <w:rPr>
                <w:noProof/>
                <w:webHidden/>
              </w:rPr>
              <w:fldChar w:fldCharType="end"/>
            </w:r>
          </w:hyperlink>
        </w:p>
        <w:p w14:paraId="0A3CB14F" w14:textId="238248A1" w:rsidR="0088717D" w:rsidRDefault="0088717D">
          <w:pPr>
            <w:pStyle w:val="TOC2"/>
            <w:tabs>
              <w:tab w:val="right" w:leader="dot" w:pos="9016"/>
            </w:tabs>
            <w:rPr>
              <w:rFonts w:eastAsiaTheme="minorEastAsia"/>
              <w:noProof/>
              <w:kern w:val="2"/>
              <w:lang w:eastAsia="en-GB"/>
              <w14:ligatures w14:val="standardContextual"/>
            </w:rPr>
          </w:pPr>
          <w:hyperlink w:anchor="_Toc151542204" w:history="1">
            <w:r w:rsidRPr="001A419E">
              <w:rPr>
                <w:rStyle w:val="Hyperlink"/>
                <w:noProof/>
              </w:rPr>
              <w:t>Activity eligibility</w:t>
            </w:r>
            <w:r>
              <w:rPr>
                <w:noProof/>
                <w:webHidden/>
              </w:rPr>
              <w:tab/>
            </w:r>
            <w:r>
              <w:rPr>
                <w:noProof/>
                <w:webHidden/>
              </w:rPr>
              <w:fldChar w:fldCharType="begin"/>
            </w:r>
            <w:r>
              <w:rPr>
                <w:noProof/>
                <w:webHidden/>
              </w:rPr>
              <w:instrText xml:space="preserve"> PAGEREF _Toc151542204 \h </w:instrText>
            </w:r>
            <w:r>
              <w:rPr>
                <w:noProof/>
                <w:webHidden/>
              </w:rPr>
            </w:r>
            <w:r>
              <w:rPr>
                <w:noProof/>
                <w:webHidden/>
              </w:rPr>
              <w:fldChar w:fldCharType="separate"/>
            </w:r>
            <w:r>
              <w:rPr>
                <w:noProof/>
                <w:webHidden/>
              </w:rPr>
              <w:t>5</w:t>
            </w:r>
            <w:r>
              <w:rPr>
                <w:noProof/>
                <w:webHidden/>
              </w:rPr>
              <w:fldChar w:fldCharType="end"/>
            </w:r>
          </w:hyperlink>
        </w:p>
        <w:p w14:paraId="556AD587" w14:textId="4328577E" w:rsidR="0088717D" w:rsidRDefault="0088717D">
          <w:pPr>
            <w:pStyle w:val="TOC1"/>
            <w:rPr>
              <w:rFonts w:eastAsiaTheme="minorEastAsia"/>
              <w:noProof/>
              <w:kern w:val="2"/>
              <w:lang w:eastAsia="en-GB"/>
              <w14:ligatures w14:val="standardContextual"/>
            </w:rPr>
          </w:pPr>
          <w:hyperlink w:anchor="_Toc151542205" w:history="1">
            <w:r w:rsidRPr="001A419E">
              <w:rPr>
                <w:rStyle w:val="Hyperlink"/>
                <w:noProof/>
              </w:rPr>
              <w:t>Types of Activities</w:t>
            </w:r>
            <w:r>
              <w:rPr>
                <w:noProof/>
                <w:webHidden/>
              </w:rPr>
              <w:tab/>
            </w:r>
            <w:r>
              <w:rPr>
                <w:noProof/>
                <w:webHidden/>
              </w:rPr>
              <w:fldChar w:fldCharType="begin"/>
            </w:r>
            <w:r>
              <w:rPr>
                <w:noProof/>
                <w:webHidden/>
              </w:rPr>
              <w:instrText xml:space="preserve"> PAGEREF _Toc151542205 \h </w:instrText>
            </w:r>
            <w:r>
              <w:rPr>
                <w:noProof/>
                <w:webHidden/>
              </w:rPr>
            </w:r>
            <w:r>
              <w:rPr>
                <w:noProof/>
                <w:webHidden/>
              </w:rPr>
              <w:fldChar w:fldCharType="separate"/>
            </w:r>
            <w:r>
              <w:rPr>
                <w:noProof/>
                <w:webHidden/>
              </w:rPr>
              <w:t>6</w:t>
            </w:r>
            <w:r>
              <w:rPr>
                <w:noProof/>
                <w:webHidden/>
              </w:rPr>
              <w:fldChar w:fldCharType="end"/>
            </w:r>
          </w:hyperlink>
        </w:p>
        <w:p w14:paraId="7E8E6DDC" w14:textId="663F079A" w:rsidR="0088717D" w:rsidRDefault="0088717D">
          <w:pPr>
            <w:pStyle w:val="TOC2"/>
            <w:tabs>
              <w:tab w:val="right" w:leader="dot" w:pos="9016"/>
            </w:tabs>
            <w:rPr>
              <w:rFonts w:eastAsiaTheme="minorEastAsia"/>
              <w:noProof/>
              <w:kern w:val="2"/>
              <w:lang w:eastAsia="en-GB"/>
              <w14:ligatures w14:val="standardContextual"/>
            </w:rPr>
          </w:pPr>
          <w:hyperlink w:anchor="_Toc151542206" w:history="1">
            <w:r w:rsidRPr="001A419E">
              <w:rPr>
                <w:rStyle w:val="Hyperlink"/>
                <w:noProof/>
              </w:rPr>
              <w:t>Activities Developed with BU Academics</w:t>
            </w:r>
            <w:r>
              <w:rPr>
                <w:noProof/>
                <w:webHidden/>
              </w:rPr>
              <w:tab/>
            </w:r>
            <w:r>
              <w:rPr>
                <w:noProof/>
                <w:webHidden/>
              </w:rPr>
              <w:fldChar w:fldCharType="begin"/>
            </w:r>
            <w:r>
              <w:rPr>
                <w:noProof/>
                <w:webHidden/>
              </w:rPr>
              <w:instrText xml:space="preserve"> PAGEREF _Toc151542206 \h </w:instrText>
            </w:r>
            <w:r>
              <w:rPr>
                <w:noProof/>
                <w:webHidden/>
              </w:rPr>
            </w:r>
            <w:r>
              <w:rPr>
                <w:noProof/>
                <w:webHidden/>
              </w:rPr>
              <w:fldChar w:fldCharType="separate"/>
            </w:r>
            <w:r>
              <w:rPr>
                <w:noProof/>
                <w:webHidden/>
              </w:rPr>
              <w:t>6</w:t>
            </w:r>
            <w:r>
              <w:rPr>
                <w:noProof/>
                <w:webHidden/>
              </w:rPr>
              <w:fldChar w:fldCharType="end"/>
            </w:r>
          </w:hyperlink>
        </w:p>
        <w:p w14:paraId="39199E9D" w14:textId="3A1733DE" w:rsidR="0088717D" w:rsidRDefault="0088717D">
          <w:pPr>
            <w:pStyle w:val="TOC2"/>
            <w:tabs>
              <w:tab w:val="right" w:leader="dot" w:pos="9016"/>
            </w:tabs>
            <w:rPr>
              <w:rFonts w:eastAsiaTheme="minorEastAsia"/>
              <w:noProof/>
              <w:kern w:val="2"/>
              <w:lang w:eastAsia="en-GB"/>
              <w14:ligatures w14:val="standardContextual"/>
            </w:rPr>
          </w:pPr>
          <w:hyperlink w:anchor="_Toc151542207" w:history="1">
            <w:r w:rsidRPr="001A419E">
              <w:rPr>
                <w:rStyle w:val="Hyperlink"/>
                <w:noProof/>
              </w:rPr>
              <w:t>Example 1</w:t>
            </w:r>
            <w:r>
              <w:rPr>
                <w:noProof/>
                <w:webHidden/>
              </w:rPr>
              <w:tab/>
            </w:r>
            <w:r>
              <w:rPr>
                <w:noProof/>
                <w:webHidden/>
              </w:rPr>
              <w:fldChar w:fldCharType="begin"/>
            </w:r>
            <w:r>
              <w:rPr>
                <w:noProof/>
                <w:webHidden/>
              </w:rPr>
              <w:instrText xml:space="preserve"> PAGEREF _Toc151542207 \h </w:instrText>
            </w:r>
            <w:r>
              <w:rPr>
                <w:noProof/>
                <w:webHidden/>
              </w:rPr>
            </w:r>
            <w:r>
              <w:rPr>
                <w:noProof/>
                <w:webHidden/>
              </w:rPr>
              <w:fldChar w:fldCharType="separate"/>
            </w:r>
            <w:r>
              <w:rPr>
                <w:noProof/>
                <w:webHidden/>
              </w:rPr>
              <w:t>6</w:t>
            </w:r>
            <w:r>
              <w:rPr>
                <w:noProof/>
                <w:webHidden/>
              </w:rPr>
              <w:fldChar w:fldCharType="end"/>
            </w:r>
          </w:hyperlink>
        </w:p>
        <w:p w14:paraId="26E6B318" w14:textId="75D0FCD5" w:rsidR="0088717D" w:rsidRDefault="0088717D">
          <w:pPr>
            <w:pStyle w:val="TOC2"/>
            <w:tabs>
              <w:tab w:val="right" w:leader="dot" w:pos="9016"/>
            </w:tabs>
            <w:rPr>
              <w:rFonts w:eastAsiaTheme="minorEastAsia"/>
              <w:noProof/>
              <w:kern w:val="2"/>
              <w:lang w:eastAsia="en-GB"/>
              <w14:ligatures w14:val="standardContextual"/>
            </w:rPr>
          </w:pPr>
          <w:hyperlink w:anchor="_Toc151542208" w:history="1">
            <w:r w:rsidRPr="001A419E">
              <w:rPr>
                <w:rStyle w:val="Hyperlink"/>
                <w:noProof/>
              </w:rPr>
              <w:t>Example 2</w:t>
            </w:r>
            <w:r>
              <w:rPr>
                <w:noProof/>
                <w:webHidden/>
              </w:rPr>
              <w:tab/>
            </w:r>
            <w:r>
              <w:rPr>
                <w:noProof/>
                <w:webHidden/>
              </w:rPr>
              <w:fldChar w:fldCharType="begin"/>
            </w:r>
            <w:r>
              <w:rPr>
                <w:noProof/>
                <w:webHidden/>
              </w:rPr>
              <w:instrText xml:space="preserve"> PAGEREF _Toc151542208 \h </w:instrText>
            </w:r>
            <w:r>
              <w:rPr>
                <w:noProof/>
                <w:webHidden/>
              </w:rPr>
            </w:r>
            <w:r>
              <w:rPr>
                <w:noProof/>
                <w:webHidden/>
              </w:rPr>
              <w:fldChar w:fldCharType="separate"/>
            </w:r>
            <w:r>
              <w:rPr>
                <w:noProof/>
                <w:webHidden/>
              </w:rPr>
              <w:t>7</w:t>
            </w:r>
            <w:r>
              <w:rPr>
                <w:noProof/>
                <w:webHidden/>
              </w:rPr>
              <w:fldChar w:fldCharType="end"/>
            </w:r>
          </w:hyperlink>
        </w:p>
        <w:p w14:paraId="7B717330" w14:textId="3B3AA3F5" w:rsidR="0088717D" w:rsidRDefault="0088717D">
          <w:pPr>
            <w:pStyle w:val="TOC2"/>
            <w:tabs>
              <w:tab w:val="right" w:leader="dot" w:pos="9016"/>
            </w:tabs>
            <w:rPr>
              <w:rFonts w:eastAsiaTheme="minorEastAsia"/>
              <w:noProof/>
              <w:kern w:val="2"/>
              <w:lang w:eastAsia="en-GB"/>
              <w14:ligatures w14:val="standardContextual"/>
            </w:rPr>
          </w:pPr>
          <w:hyperlink w:anchor="_Toc151542209" w:history="1">
            <w:r w:rsidRPr="001A419E">
              <w:rPr>
                <w:rStyle w:val="Hyperlink"/>
                <w:noProof/>
              </w:rPr>
              <w:t>Example 3</w:t>
            </w:r>
            <w:r>
              <w:rPr>
                <w:noProof/>
                <w:webHidden/>
              </w:rPr>
              <w:tab/>
            </w:r>
            <w:r>
              <w:rPr>
                <w:noProof/>
                <w:webHidden/>
              </w:rPr>
              <w:fldChar w:fldCharType="begin"/>
            </w:r>
            <w:r>
              <w:rPr>
                <w:noProof/>
                <w:webHidden/>
              </w:rPr>
              <w:instrText xml:space="preserve"> PAGEREF _Toc151542209 \h </w:instrText>
            </w:r>
            <w:r>
              <w:rPr>
                <w:noProof/>
                <w:webHidden/>
              </w:rPr>
            </w:r>
            <w:r>
              <w:rPr>
                <w:noProof/>
                <w:webHidden/>
              </w:rPr>
              <w:fldChar w:fldCharType="separate"/>
            </w:r>
            <w:r>
              <w:rPr>
                <w:noProof/>
                <w:webHidden/>
              </w:rPr>
              <w:t>7</w:t>
            </w:r>
            <w:r>
              <w:rPr>
                <w:noProof/>
                <w:webHidden/>
              </w:rPr>
              <w:fldChar w:fldCharType="end"/>
            </w:r>
          </w:hyperlink>
        </w:p>
        <w:p w14:paraId="4A5CDF9D" w14:textId="481DE436" w:rsidR="0088717D" w:rsidRDefault="0088717D">
          <w:pPr>
            <w:pStyle w:val="TOC2"/>
            <w:tabs>
              <w:tab w:val="right" w:leader="dot" w:pos="9016"/>
            </w:tabs>
            <w:rPr>
              <w:rFonts w:eastAsiaTheme="minorEastAsia"/>
              <w:noProof/>
              <w:kern w:val="2"/>
              <w:lang w:eastAsia="en-GB"/>
              <w14:ligatures w14:val="standardContextual"/>
            </w:rPr>
          </w:pPr>
          <w:hyperlink w:anchor="_Toc151542210" w:history="1">
            <w:r w:rsidRPr="001A419E">
              <w:rPr>
                <w:rStyle w:val="Hyperlink"/>
                <w:noProof/>
              </w:rPr>
              <w:t>Example 4</w:t>
            </w:r>
            <w:r>
              <w:rPr>
                <w:noProof/>
                <w:webHidden/>
              </w:rPr>
              <w:tab/>
            </w:r>
            <w:r>
              <w:rPr>
                <w:noProof/>
                <w:webHidden/>
              </w:rPr>
              <w:fldChar w:fldCharType="begin"/>
            </w:r>
            <w:r>
              <w:rPr>
                <w:noProof/>
                <w:webHidden/>
              </w:rPr>
              <w:instrText xml:space="preserve"> PAGEREF _Toc151542210 \h </w:instrText>
            </w:r>
            <w:r>
              <w:rPr>
                <w:noProof/>
                <w:webHidden/>
              </w:rPr>
            </w:r>
            <w:r>
              <w:rPr>
                <w:noProof/>
                <w:webHidden/>
              </w:rPr>
              <w:fldChar w:fldCharType="separate"/>
            </w:r>
            <w:r>
              <w:rPr>
                <w:noProof/>
                <w:webHidden/>
              </w:rPr>
              <w:t>8</w:t>
            </w:r>
            <w:r>
              <w:rPr>
                <w:noProof/>
                <w:webHidden/>
              </w:rPr>
              <w:fldChar w:fldCharType="end"/>
            </w:r>
          </w:hyperlink>
        </w:p>
        <w:p w14:paraId="67FB6885" w14:textId="04813B70" w:rsidR="0088717D" w:rsidRDefault="0088717D">
          <w:pPr>
            <w:pStyle w:val="TOC2"/>
            <w:tabs>
              <w:tab w:val="right" w:leader="dot" w:pos="9016"/>
            </w:tabs>
            <w:rPr>
              <w:rFonts w:eastAsiaTheme="minorEastAsia"/>
              <w:noProof/>
              <w:kern w:val="2"/>
              <w:lang w:eastAsia="en-GB"/>
              <w14:ligatures w14:val="standardContextual"/>
            </w:rPr>
          </w:pPr>
          <w:hyperlink w:anchor="_Toc151542211" w:history="1">
            <w:r w:rsidRPr="001A419E">
              <w:rPr>
                <w:rStyle w:val="Hyperlink"/>
                <w:noProof/>
              </w:rPr>
              <w:t>Example 5</w:t>
            </w:r>
            <w:r>
              <w:rPr>
                <w:noProof/>
                <w:webHidden/>
              </w:rPr>
              <w:tab/>
            </w:r>
            <w:r>
              <w:rPr>
                <w:noProof/>
                <w:webHidden/>
              </w:rPr>
              <w:fldChar w:fldCharType="begin"/>
            </w:r>
            <w:r>
              <w:rPr>
                <w:noProof/>
                <w:webHidden/>
              </w:rPr>
              <w:instrText xml:space="preserve"> PAGEREF _Toc151542211 \h </w:instrText>
            </w:r>
            <w:r>
              <w:rPr>
                <w:noProof/>
                <w:webHidden/>
              </w:rPr>
            </w:r>
            <w:r>
              <w:rPr>
                <w:noProof/>
                <w:webHidden/>
              </w:rPr>
              <w:fldChar w:fldCharType="separate"/>
            </w:r>
            <w:r>
              <w:rPr>
                <w:noProof/>
                <w:webHidden/>
              </w:rPr>
              <w:t>8</w:t>
            </w:r>
            <w:r>
              <w:rPr>
                <w:noProof/>
                <w:webHidden/>
              </w:rPr>
              <w:fldChar w:fldCharType="end"/>
            </w:r>
          </w:hyperlink>
        </w:p>
        <w:p w14:paraId="32E59208" w14:textId="0F73FD53" w:rsidR="0088717D" w:rsidRDefault="0088717D">
          <w:pPr>
            <w:pStyle w:val="TOC2"/>
            <w:tabs>
              <w:tab w:val="right" w:leader="dot" w:pos="9016"/>
            </w:tabs>
            <w:rPr>
              <w:rFonts w:eastAsiaTheme="minorEastAsia"/>
              <w:noProof/>
              <w:kern w:val="2"/>
              <w:lang w:eastAsia="en-GB"/>
              <w14:ligatures w14:val="standardContextual"/>
            </w:rPr>
          </w:pPr>
          <w:hyperlink w:anchor="_Toc151542212" w:history="1">
            <w:r w:rsidRPr="001A419E">
              <w:rPr>
                <w:rStyle w:val="Hyperlink"/>
                <w:noProof/>
              </w:rPr>
              <w:t>Other Activity Examples</w:t>
            </w:r>
            <w:r>
              <w:rPr>
                <w:noProof/>
                <w:webHidden/>
              </w:rPr>
              <w:tab/>
            </w:r>
            <w:r>
              <w:rPr>
                <w:noProof/>
                <w:webHidden/>
              </w:rPr>
              <w:fldChar w:fldCharType="begin"/>
            </w:r>
            <w:r>
              <w:rPr>
                <w:noProof/>
                <w:webHidden/>
              </w:rPr>
              <w:instrText xml:space="preserve"> PAGEREF _Toc151542212 \h </w:instrText>
            </w:r>
            <w:r>
              <w:rPr>
                <w:noProof/>
                <w:webHidden/>
              </w:rPr>
            </w:r>
            <w:r>
              <w:rPr>
                <w:noProof/>
                <w:webHidden/>
              </w:rPr>
              <w:fldChar w:fldCharType="separate"/>
            </w:r>
            <w:r>
              <w:rPr>
                <w:noProof/>
                <w:webHidden/>
              </w:rPr>
              <w:t>9</w:t>
            </w:r>
            <w:r>
              <w:rPr>
                <w:noProof/>
                <w:webHidden/>
              </w:rPr>
              <w:fldChar w:fldCharType="end"/>
            </w:r>
          </w:hyperlink>
        </w:p>
        <w:p w14:paraId="2C1FFCF9" w14:textId="3A892BA7" w:rsidR="0088717D" w:rsidRDefault="0088717D">
          <w:pPr>
            <w:pStyle w:val="TOC2"/>
            <w:tabs>
              <w:tab w:val="right" w:leader="dot" w:pos="9016"/>
            </w:tabs>
            <w:rPr>
              <w:rFonts w:eastAsiaTheme="minorEastAsia"/>
              <w:noProof/>
              <w:kern w:val="2"/>
              <w:lang w:eastAsia="en-GB"/>
              <w14:ligatures w14:val="standardContextual"/>
            </w:rPr>
          </w:pPr>
          <w:hyperlink w:anchor="_Toc151542213" w:history="1">
            <w:r w:rsidRPr="001A419E">
              <w:rPr>
                <w:rStyle w:val="Hyperlink"/>
                <w:noProof/>
              </w:rPr>
              <w:t>Example 1</w:t>
            </w:r>
            <w:r>
              <w:rPr>
                <w:noProof/>
                <w:webHidden/>
              </w:rPr>
              <w:tab/>
            </w:r>
            <w:r>
              <w:rPr>
                <w:noProof/>
                <w:webHidden/>
              </w:rPr>
              <w:fldChar w:fldCharType="begin"/>
            </w:r>
            <w:r>
              <w:rPr>
                <w:noProof/>
                <w:webHidden/>
              </w:rPr>
              <w:instrText xml:space="preserve"> PAGEREF _Toc151542213 \h </w:instrText>
            </w:r>
            <w:r>
              <w:rPr>
                <w:noProof/>
                <w:webHidden/>
              </w:rPr>
            </w:r>
            <w:r>
              <w:rPr>
                <w:noProof/>
                <w:webHidden/>
              </w:rPr>
              <w:fldChar w:fldCharType="separate"/>
            </w:r>
            <w:r>
              <w:rPr>
                <w:noProof/>
                <w:webHidden/>
              </w:rPr>
              <w:t>9</w:t>
            </w:r>
            <w:r>
              <w:rPr>
                <w:noProof/>
                <w:webHidden/>
              </w:rPr>
              <w:fldChar w:fldCharType="end"/>
            </w:r>
          </w:hyperlink>
        </w:p>
        <w:p w14:paraId="62389B8B" w14:textId="2C75FB36" w:rsidR="0088717D" w:rsidRDefault="0088717D">
          <w:pPr>
            <w:pStyle w:val="TOC2"/>
            <w:tabs>
              <w:tab w:val="right" w:leader="dot" w:pos="9016"/>
            </w:tabs>
            <w:rPr>
              <w:rFonts w:eastAsiaTheme="minorEastAsia"/>
              <w:noProof/>
              <w:kern w:val="2"/>
              <w:lang w:eastAsia="en-GB"/>
              <w14:ligatures w14:val="standardContextual"/>
            </w:rPr>
          </w:pPr>
          <w:hyperlink w:anchor="_Toc151542214" w:history="1">
            <w:r w:rsidRPr="001A419E">
              <w:rPr>
                <w:rStyle w:val="Hyperlink"/>
                <w:noProof/>
              </w:rPr>
              <w:t>Example 3</w:t>
            </w:r>
            <w:r>
              <w:rPr>
                <w:noProof/>
                <w:webHidden/>
              </w:rPr>
              <w:tab/>
            </w:r>
            <w:r>
              <w:rPr>
                <w:noProof/>
                <w:webHidden/>
              </w:rPr>
              <w:fldChar w:fldCharType="begin"/>
            </w:r>
            <w:r>
              <w:rPr>
                <w:noProof/>
                <w:webHidden/>
              </w:rPr>
              <w:instrText xml:space="preserve"> PAGEREF _Toc151542214 \h </w:instrText>
            </w:r>
            <w:r>
              <w:rPr>
                <w:noProof/>
                <w:webHidden/>
              </w:rPr>
            </w:r>
            <w:r>
              <w:rPr>
                <w:noProof/>
                <w:webHidden/>
              </w:rPr>
              <w:fldChar w:fldCharType="separate"/>
            </w:r>
            <w:r>
              <w:rPr>
                <w:noProof/>
                <w:webHidden/>
              </w:rPr>
              <w:t>10</w:t>
            </w:r>
            <w:r>
              <w:rPr>
                <w:noProof/>
                <w:webHidden/>
              </w:rPr>
              <w:fldChar w:fldCharType="end"/>
            </w:r>
          </w:hyperlink>
        </w:p>
        <w:p w14:paraId="30B42174" w14:textId="7DFA0104" w:rsidR="0088717D" w:rsidRDefault="0088717D">
          <w:pPr>
            <w:pStyle w:val="TOC1"/>
            <w:rPr>
              <w:rFonts w:eastAsiaTheme="minorEastAsia"/>
              <w:noProof/>
              <w:kern w:val="2"/>
              <w:lang w:eastAsia="en-GB"/>
              <w14:ligatures w14:val="standardContextual"/>
            </w:rPr>
          </w:pPr>
          <w:hyperlink w:anchor="_Toc151542215" w:history="1">
            <w:r w:rsidRPr="001A419E">
              <w:rPr>
                <w:rStyle w:val="Hyperlink"/>
                <w:noProof/>
              </w:rPr>
              <w:t>Role of Host Organisations</w:t>
            </w:r>
            <w:r>
              <w:rPr>
                <w:noProof/>
                <w:webHidden/>
              </w:rPr>
              <w:tab/>
            </w:r>
            <w:r>
              <w:rPr>
                <w:noProof/>
                <w:webHidden/>
              </w:rPr>
              <w:fldChar w:fldCharType="begin"/>
            </w:r>
            <w:r>
              <w:rPr>
                <w:noProof/>
                <w:webHidden/>
              </w:rPr>
              <w:instrText xml:space="preserve"> PAGEREF _Toc151542215 \h </w:instrText>
            </w:r>
            <w:r>
              <w:rPr>
                <w:noProof/>
                <w:webHidden/>
              </w:rPr>
            </w:r>
            <w:r>
              <w:rPr>
                <w:noProof/>
                <w:webHidden/>
              </w:rPr>
              <w:fldChar w:fldCharType="separate"/>
            </w:r>
            <w:r>
              <w:rPr>
                <w:noProof/>
                <w:webHidden/>
              </w:rPr>
              <w:t>11</w:t>
            </w:r>
            <w:r>
              <w:rPr>
                <w:noProof/>
                <w:webHidden/>
              </w:rPr>
              <w:fldChar w:fldCharType="end"/>
            </w:r>
          </w:hyperlink>
        </w:p>
        <w:p w14:paraId="09741F95" w14:textId="4216D5F2" w:rsidR="0088717D" w:rsidRDefault="0088717D">
          <w:pPr>
            <w:pStyle w:val="TOC2"/>
            <w:tabs>
              <w:tab w:val="right" w:leader="dot" w:pos="9016"/>
            </w:tabs>
            <w:rPr>
              <w:rFonts w:eastAsiaTheme="minorEastAsia"/>
              <w:noProof/>
              <w:kern w:val="2"/>
              <w:lang w:eastAsia="en-GB"/>
              <w14:ligatures w14:val="standardContextual"/>
            </w:rPr>
          </w:pPr>
          <w:hyperlink w:anchor="_Toc151542216" w:history="1">
            <w:r w:rsidRPr="001A419E">
              <w:rPr>
                <w:rStyle w:val="Hyperlink"/>
                <w:noProof/>
              </w:rPr>
              <w:t>Traineeship Agreement</w:t>
            </w:r>
            <w:r>
              <w:rPr>
                <w:noProof/>
                <w:webHidden/>
              </w:rPr>
              <w:tab/>
            </w:r>
            <w:r>
              <w:rPr>
                <w:noProof/>
                <w:webHidden/>
              </w:rPr>
              <w:fldChar w:fldCharType="begin"/>
            </w:r>
            <w:r>
              <w:rPr>
                <w:noProof/>
                <w:webHidden/>
              </w:rPr>
              <w:instrText xml:space="preserve"> PAGEREF _Toc151542216 \h </w:instrText>
            </w:r>
            <w:r>
              <w:rPr>
                <w:noProof/>
                <w:webHidden/>
              </w:rPr>
            </w:r>
            <w:r>
              <w:rPr>
                <w:noProof/>
                <w:webHidden/>
              </w:rPr>
              <w:fldChar w:fldCharType="separate"/>
            </w:r>
            <w:r>
              <w:rPr>
                <w:noProof/>
                <w:webHidden/>
              </w:rPr>
              <w:t>11</w:t>
            </w:r>
            <w:r>
              <w:rPr>
                <w:noProof/>
                <w:webHidden/>
              </w:rPr>
              <w:fldChar w:fldCharType="end"/>
            </w:r>
          </w:hyperlink>
        </w:p>
        <w:p w14:paraId="46EC52B2" w14:textId="3FECF704" w:rsidR="0088717D" w:rsidRDefault="0088717D">
          <w:pPr>
            <w:pStyle w:val="TOC1"/>
            <w:rPr>
              <w:rFonts w:eastAsiaTheme="minorEastAsia"/>
              <w:noProof/>
              <w:kern w:val="2"/>
              <w:lang w:eastAsia="en-GB"/>
              <w14:ligatures w14:val="standardContextual"/>
            </w:rPr>
          </w:pPr>
          <w:hyperlink w:anchor="_Toc151542217" w:history="1">
            <w:r w:rsidRPr="001A419E">
              <w:rPr>
                <w:rStyle w:val="Hyperlink"/>
                <w:noProof/>
              </w:rPr>
              <w:t>Role of Bournemouth University</w:t>
            </w:r>
            <w:r>
              <w:rPr>
                <w:noProof/>
                <w:webHidden/>
              </w:rPr>
              <w:tab/>
            </w:r>
            <w:r>
              <w:rPr>
                <w:noProof/>
                <w:webHidden/>
              </w:rPr>
              <w:fldChar w:fldCharType="begin"/>
            </w:r>
            <w:r>
              <w:rPr>
                <w:noProof/>
                <w:webHidden/>
              </w:rPr>
              <w:instrText xml:space="preserve"> PAGEREF _Toc151542217 \h </w:instrText>
            </w:r>
            <w:r>
              <w:rPr>
                <w:noProof/>
                <w:webHidden/>
              </w:rPr>
            </w:r>
            <w:r>
              <w:rPr>
                <w:noProof/>
                <w:webHidden/>
              </w:rPr>
              <w:fldChar w:fldCharType="separate"/>
            </w:r>
            <w:r>
              <w:rPr>
                <w:noProof/>
                <w:webHidden/>
              </w:rPr>
              <w:t>12</w:t>
            </w:r>
            <w:r>
              <w:rPr>
                <w:noProof/>
                <w:webHidden/>
              </w:rPr>
              <w:fldChar w:fldCharType="end"/>
            </w:r>
          </w:hyperlink>
        </w:p>
        <w:p w14:paraId="732D6003" w14:textId="4E32A8E8" w:rsidR="0088717D" w:rsidRDefault="0088717D">
          <w:pPr>
            <w:pStyle w:val="TOC1"/>
            <w:rPr>
              <w:rFonts w:eastAsiaTheme="minorEastAsia"/>
              <w:noProof/>
              <w:kern w:val="2"/>
              <w:lang w:eastAsia="en-GB"/>
              <w14:ligatures w14:val="standardContextual"/>
            </w:rPr>
          </w:pPr>
          <w:hyperlink w:anchor="_Toc151542218" w:history="1">
            <w:r w:rsidRPr="001A419E">
              <w:rPr>
                <w:rStyle w:val="Hyperlink"/>
                <w:noProof/>
              </w:rPr>
              <w:t>Role of the Student</w:t>
            </w:r>
            <w:r>
              <w:rPr>
                <w:noProof/>
                <w:webHidden/>
              </w:rPr>
              <w:tab/>
            </w:r>
            <w:r>
              <w:rPr>
                <w:noProof/>
                <w:webHidden/>
              </w:rPr>
              <w:fldChar w:fldCharType="begin"/>
            </w:r>
            <w:r>
              <w:rPr>
                <w:noProof/>
                <w:webHidden/>
              </w:rPr>
              <w:instrText xml:space="preserve"> PAGEREF _Toc151542218 \h </w:instrText>
            </w:r>
            <w:r>
              <w:rPr>
                <w:noProof/>
                <w:webHidden/>
              </w:rPr>
            </w:r>
            <w:r>
              <w:rPr>
                <w:noProof/>
                <w:webHidden/>
              </w:rPr>
              <w:fldChar w:fldCharType="separate"/>
            </w:r>
            <w:r>
              <w:rPr>
                <w:noProof/>
                <w:webHidden/>
              </w:rPr>
              <w:t>12</w:t>
            </w:r>
            <w:r>
              <w:rPr>
                <w:noProof/>
                <w:webHidden/>
              </w:rPr>
              <w:fldChar w:fldCharType="end"/>
            </w:r>
          </w:hyperlink>
        </w:p>
        <w:p w14:paraId="2EC93BC4" w14:textId="0DED5738" w:rsidR="0088717D" w:rsidRDefault="0088717D">
          <w:pPr>
            <w:pStyle w:val="TOC1"/>
            <w:rPr>
              <w:rFonts w:eastAsiaTheme="minorEastAsia"/>
              <w:noProof/>
              <w:kern w:val="2"/>
              <w:lang w:eastAsia="en-GB"/>
              <w14:ligatures w14:val="standardContextual"/>
            </w:rPr>
          </w:pPr>
          <w:hyperlink w:anchor="_Toc151542219" w:history="1">
            <w:r w:rsidRPr="001A419E">
              <w:rPr>
                <w:rStyle w:val="Hyperlink"/>
                <w:noProof/>
              </w:rPr>
              <w:t>Annex A – Widening Participation Criteria</w:t>
            </w:r>
            <w:r>
              <w:rPr>
                <w:noProof/>
                <w:webHidden/>
              </w:rPr>
              <w:tab/>
            </w:r>
            <w:r>
              <w:rPr>
                <w:noProof/>
                <w:webHidden/>
              </w:rPr>
              <w:fldChar w:fldCharType="begin"/>
            </w:r>
            <w:r>
              <w:rPr>
                <w:noProof/>
                <w:webHidden/>
              </w:rPr>
              <w:instrText xml:space="preserve"> PAGEREF _Toc151542219 \h </w:instrText>
            </w:r>
            <w:r>
              <w:rPr>
                <w:noProof/>
                <w:webHidden/>
              </w:rPr>
            </w:r>
            <w:r>
              <w:rPr>
                <w:noProof/>
                <w:webHidden/>
              </w:rPr>
              <w:fldChar w:fldCharType="separate"/>
            </w:r>
            <w:r>
              <w:rPr>
                <w:noProof/>
                <w:webHidden/>
              </w:rPr>
              <w:t>13</w:t>
            </w:r>
            <w:r>
              <w:rPr>
                <w:noProof/>
                <w:webHidden/>
              </w:rPr>
              <w:fldChar w:fldCharType="end"/>
            </w:r>
          </w:hyperlink>
        </w:p>
        <w:p w14:paraId="79069E99" w14:textId="05A53DB8" w:rsidR="0088717D" w:rsidRDefault="0088717D">
          <w:pPr>
            <w:pStyle w:val="TOC1"/>
            <w:rPr>
              <w:rFonts w:eastAsiaTheme="minorEastAsia"/>
              <w:noProof/>
              <w:kern w:val="2"/>
              <w:lang w:eastAsia="en-GB"/>
              <w14:ligatures w14:val="standardContextual"/>
            </w:rPr>
          </w:pPr>
          <w:hyperlink w:anchor="_Toc151542220" w:history="1">
            <w:r w:rsidRPr="001A419E">
              <w:rPr>
                <w:rStyle w:val="Hyperlink"/>
                <w:noProof/>
              </w:rPr>
              <w:t>Annex B – Country Groups</w:t>
            </w:r>
            <w:r>
              <w:rPr>
                <w:noProof/>
                <w:webHidden/>
              </w:rPr>
              <w:tab/>
            </w:r>
            <w:r>
              <w:rPr>
                <w:noProof/>
                <w:webHidden/>
              </w:rPr>
              <w:fldChar w:fldCharType="begin"/>
            </w:r>
            <w:r>
              <w:rPr>
                <w:noProof/>
                <w:webHidden/>
              </w:rPr>
              <w:instrText xml:space="preserve"> PAGEREF _Toc151542220 \h </w:instrText>
            </w:r>
            <w:r>
              <w:rPr>
                <w:noProof/>
                <w:webHidden/>
              </w:rPr>
            </w:r>
            <w:r>
              <w:rPr>
                <w:noProof/>
                <w:webHidden/>
              </w:rPr>
              <w:fldChar w:fldCharType="separate"/>
            </w:r>
            <w:r>
              <w:rPr>
                <w:noProof/>
                <w:webHidden/>
              </w:rPr>
              <w:t>14</w:t>
            </w:r>
            <w:r>
              <w:rPr>
                <w:noProof/>
                <w:webHidden/>
              </w:rPr>
              <w:fldChar w:fldCharType="end"/>
            </w:r>
          </w:hyperlink>
        </w:p>
        <w:p w14:paraId="0DFF4FF7" w14:textId="7FE3D8FA" w:rsidR="0088717D" w:rsidRDefault="0088717D">
          <w:pPr>
            <w:pStyle w:val="TOC2"/>
            <w:tabs>
              <w:tab w:val="right" w:leader="dot" w:pos="9016"/>
            </w:tabs>
            <w:rPr>
              <w:rFonts w:eastAsiaTheme="minorEastAsia"/>
              <w:noProof/>
              <w:kern w:val="2"/>
              <w:lang w:eastAsia="en-GB"/>
              <w14:ligatures w14:val="standardContextual"/>
            </w:rPr>
          </w:pPr>
          <w:hyperlink w:anchor="_Toc151542221" w:history="1">
            <w:r w:rsidRPr="001A419E">
              <w:rPr>
                <w:rStyle w:val="Hyperlink"/>
                <w:noProof/>
              </w:rPr>
              <w:t>Group 1 – High Cost-of-living Countries</w:t>
            </w:r>
            <w:r>
              <w:rPr>
                <w:noProof/>
                <w:webHidden/>
              </w:rPr>
              <w:tab/>
            </w:r>
            <w:r>
              <w:rPr>
                <w:noProof/>
                <w:webHidden/>
              </w:rPr>
              <w:fldChar w:fldCharType="begin"/>
            </w:r>
            <w:r>
              <w:rPr>
                <w:noProof/>
                <w:webHidden/>
              </w:rPr>
              <w:instrText xml:space="preserve"> PAGEREF _Toc151542221 \h </w:instrText>
            </w:r>
            <w:r>
              <w:rPr>
                <w:noProof/>
                <w:webHidden/>
              </w:rPr>
            </w:r>
            <w:r>
              <w:rPr>
                <w:noProof/>
                <w:webHidden/>
              </w:rPr>
              <w:fldChar w:fldCharType="separate"/>
            </w:r>
            <w:r>
              <w:rPr>
                <w:noProof/>
                <w:webHidden/>
              </w:rPr>
              <w:t>14</w:t>
            </w:r>
            <w:r>
              <w:rPr>
                <w:noProof/>
                <w:webHidden/>
              </w:rPr>
              <w:fldChar w:fldCharType="end"/>
            </w:r>
          </w:hyperlink>
        </w:p>
        <w:p w14:paraId="16AB7E4A" w14:textId="61DB46E0" w:rsidR="0088717D" w:rsidRDefault="0088717D">
          <w:pPr>
            <w:pStyle w:val="TOC2"/>
            <w:tabs>
              <w:tab w:val="right" w:leader="dot" w:pos="9016"/>
            </w:tabs>
            <w:rPr>
              <w:rFonts w:eastAsiaTheme="minorEastAsia"/>
              <w:noProof/>
              <w:kern w:val="2"/>
              <w:lang w:eastAsia="en-GB"/>
              <w14:ligatures w14:val="standardContextual"/>
            </w:rPr>
          </w:pPr>
          <w:hyperlink w:anchor="_Toc151542222" w:history="1">
            <w:r w:rsidRPr="001A419E">
              <w:rPr>
                <w:rStyle w:val="Hyperlink"/>
                <w:noProof/>
              </w:rPr>
              <w:t>Group 2 – Medium Cost-of-living Countries</w:t>
            </w:r>
            <w:r>
              <w:rPr>
                <w:noProof/>
                <w:webHidden/>
              </w:rPr>
              <w:tab/>
            </w:r>
            <w:r>
              <w:rPr>
                <w:noProof/>
                <w:webHidden/>
              </w:rPr>
              <w:fldChar w:fldCharType="begin"/>
            </w:r>
            <w:r>
              <w:rPr>
                <w:noProof/>
                <w:webHidden/>
              </w:rPr>
              <w:instrText xml:space="preserve"> PAGEREF _Toc151542222 \h </w:instrText>
            </w:r>
            <w:r>
              <w:rPr>
                <w:noProof/>
                <w:webHidden/>
              </w:rPr>
            </w:r>
            <w:r>
              <w:rPr>
                <w:noProof/>
                <w:webHidden/>
              </w:rPr>
              <w:fldChar w:fldCharType="separate"/>
            </w:r>
            <w:r>
              <w:rPr>
                <w:noProof/>
                <w:webHidden/>
              </w:rPr>
              <w:t>14</w:t>
            </w:r>
            <w:r>
              <w:rPr>
                <w:noProof/>
                <w:webHidden/>
              </w:rPr>
              <w:fldChar w:fldCharType="end"/>
            </w:r>
          </w:hyperlink>
        </w:p>
        <w:p w14:paraId="4C18A244" w14:textId="31B479CA" w:rsidR="0088717D" w:rsidRDefault="0088717D">
          <w:pPr>
            <w:pStyle w:val="TOC2"/>
            <w:tabs>
              <w:tab w:val="right" w:leader="dot" w:pos="9016"/>
            </w:tabs>
            <w:rPr>
              <w:rFonts w:eastAsiaTheme="minorEastAsia"/>
              <w:noProof/>
              <w:kern w:val="2"/>
              <w:lang w:eastAsia="en-GB"/>
              <w14:ligatures w14:val="standardContextual"/>
            </w:rPr>
          </w:pPr>
          <w:hyperlink w:anchor="_Toc151542223" w:history="1">
            <w:r w:rsidRPr="001A419E">
              <w:rPr>
                <w:rStyle w:val="Hyperlink"/>
                <w:noProof/>
              </w:rPr>
              <w:t>Group 3 – Low Cost-of-living Countries</w:t>
            </w:r>
            <w:r>
              <w:rPr>
                <w:noProof/>
                <w:webHidden/>
              </w:rPr>
              <w:tab/>
            </w:r>
            <w:r>
              <w:rPr>
                <w:noProof/>
                <w:webHidden/>
              </w:rPr>
              <w:fldChar w:fldCharType="begin"/>
            </w:r>
            <w:r>
              <w:rPr>
                <w:noProof/>
                <w:webHidden/>
              </w:rPr>
              <w:instrText xml:space="preserve"> PAGEREF _Toc151542223 \h </w:instrText>
            </w:r>
            <w:r>
              <w:rPr>
                <w:noProof/>
                <w:webHidden/>
              </w:rPr>
            </w:r>
            <w:r>
              <w:rPr>
                <w:noProof/>
                <w:webHidden/>
              </w:rPr>
              <w:fldChar w:fldCharType="separate"/>
            </w:r>
            <w:r>
              <w:rPr>
                <w:noProof/>
                <w:webHidden/>
              </w:rPr>
              <w:t>16</w:t>
            </w:r>
            <w:r>
              <w:rPr>
                <w:noProof/>
                <w:webHidden/>
              </w:rPr>
              <w:fldChar w:fldCharType="end"/>
            </w:r>
          </w:hyperlink>
        </w:p>
        <w:p w14:paraId="6815EC2F" w14:textId="058CEA41" w:rsidR="0088717D" w:rsidRDefault="0088717D">
          <w:pPr>
            <w:pStyle w:val="TOC1"/>
            <w:rPr>
              <w:rFonts w:eastAsiaTheme="minorEastAsia"/>
              <w:noProof/>
              <w:kern w:val="2"/>
              <w:lang w:eastAsia="en-GB"/>
              <w14:ligatures w14:val="standardContextual"/>
            </w:rPr>
          </w:pPr>
          <w:hyperlink w:anchor="_Toc151542224" w:history="1">
            <w:r w:rsidRPr="001A419E">
              <w:rPr>
                <w:rStyle w:val="Hyperlink"/>
                <w:noProof/>
              </w:rPr>
              <w:t>Annex C – Traineeship Agreement</w:t>
            </w:r>
            <w:r>
              <w:rPr>
                <w:noProof/>
                <w:webHidden/>
              </w:rPr>
              <w:tab/>
            </w:r>
            <w:r>
              <w:rPr>
                <w:noProof/>
                <w:webHidden/>
              </w:rPr>
              <w:fldChar w:fldCharType="begin"/>
            </w:r>
            <w:r>
              <w:rPr>
                <w:noProof/>
                <w:webHidden/>
              </w:rPr>
              <w:instrText xml:space="preserve"> PAGEREF _Toc151542224 \h </w:instrText>
            </w:r>
            <w:r>
              <w:rPr>
                <w:noProof/>
                <w:webHidden/>
              </w:rPr>
            </w:r>
            <w:r>
              <w:rPr>
                <w:noProof/>
                <w:webHidden/>
              </w:rPr>
              <w:fldChar w:fldCharType="separate"/>
            </w:r>
            <w:r>
              <w:rPr>
                <w:noProof/>
                <w:webHidden/>
              </w:rPr>
              <w:t>19</w:t>
            </w:r>
            <w:r>
              <w:rPr>
                <w:noProof/>
                <w:webHidden/>
              </w:rPr>
              <w:fldChar w:fldCharType="end"/>
            </w:r>
          </w:hyperlink>
        </w:p>
        <w:p w14:paraId="7BB1C31E" w14:textId="2C12ACFA" w:rsidR="0093756C" w:rsidRDefault="007E0467" w:rsidP="57E153B3">
          <w:pPr>
            <w:pStyle w:val="TOC1"/>
            <w:tabs>
              <w:tab w:val="clear" w:pos="9016"/>
              <w:tab w:val="right" w:leader="dot" w:pos="9015"/>
            </w:tabs>
            <w:rPr>
              <w:rStyle w:val="Hyperlink"/>
              <w:noProof/>
              <w:kern w:val="2"/>
              <w:lang w:eastAsia="en-GB"/>
              <w14:ligatures w14:val="standardContextual"/>
            </w:rPr>
          </w:pPr>
          <w:r>
            <w:fldChar w:fldCharType="end"/>
          </w:r>
        </w:p>
      </w:sdtContent>
    </w:sdt>
    <w:p w14:paraId="02B4DE9A" w14:textId="2E00CDE7" w:rsidR="00D20F2D" w:rsidRDefault="00D20F2D"/>
    <w:p w14:paraId="4CEBE1C2" w14:textId="77777777" w:rsidR="003138D7" w:rsidRDefault="003138D7" w:rsidP="003138D7">
      <w:pPr>
        <w:jc w:val="center"/>
        <w:rPr>
          <w:rFonts w:ascii="PT Sans" w:hAnsi="PT Sans" w:cs="Arial"/>
          <w:b/>
          <w:bCs/>
        </w:rPr>
      </w:pPr>
    </w:p>
    <w:p w14:paraId="4B54D092" w14:textId="0A0C39FD" w:rsidR="003138D7" w:rsidRDefault="003138D7" w:rsidP="003138D7">
      <w:pPr>
        <w:jc w:val="center"/>
        <w:rPr>
          <w:rFonts w:ascii="PT Sans" w:hAnsi="PT Sans" w:cs="Arial"/>
          <w:b/>
          <w:bCs/>
        </w:rPr>
      </w:pPr>
    </w:p>
    <w:p w14:paraId="0CE7CC43" w14:textId="07CBF3A4" w:rsidR="000C4FCF" w:rsidRDefault="000C4FCF">
      <w:pPr>
        <w:rPr>
          <w:rFonts w:ascii="PT Sans" w:hAnsi="PT Sans" w:cs="Arial"/>
          <w:b/>
          <w:bCs/>
        </w:rPr>
      </w:pPr>
      <w:r>
        <w:rPr>
          <w:rFonts w:ascii="PT Sans" w:hAnsi="PT Sans" w:cs="Arial"/>
          <w:b/>
          <w:bCs/>
        </w:rPr>
        <w:br w:type="page"/>
      </w:r>
    </w:p>
    <w:p w14:paraId="3E2366BC" w14:textId="5289D61C" w:rsidR="00EB1914" w:rsidRPr="006B7A20" w:rsidRDefault="00C236DA" w:rsidP="00663F8F">
      <w:pPr>
        <w:pStyle w:val="Heading1"/>
      </w:pPr>
      <w:bookmarkStart w:id="0" w:name="_Toc151542198"/>
      <w:r w:rsidRPr="006B7A20">
        <w:lastRenderedPageBreak/>
        <w:t>Introduction to</w:t>
      </w:r>
      <w:r w:rsidR="00296D78" w:rsidRPr="006B7A20">
        <w:t xml:space="preserve"> the Turing Scheme</w:t>
      </w:r>
      <w:bookmarkEnd w:id="0"/>
    </w:p>
    <w:p w14:paraId="7892FD54" w14:textId="7F088F47" w:rsidR="00296D78" w:rsidRPr="006B7A20" w:rsidRDefault="00296D78" w:rsidP="00296D78">
      <w:pPr>
        <w:rPr>
          <w:rFonts w:ascii="PT Sans" w:hAnsi="PT Sans" w:cs="Arial"/>
        </w:rPr>
      </w:pPr>
      <w:r w:rsidRPr="006B7A20">
        <w:rPr>
          <w:rFonts w:ascii="PT Sans" w:hAnsi="PT Sans" w:cs="Arial"/>
        </w:rPr>
        <w:t>The Turing Scheme is the UK government’s scheme to provide funding for</w:t>
      </w:r>
      <w:r w:rsidRPr="006B7A20">
        <w:rPr>
          <w:rFonts w:ascii="Arial" w:hAnsi="Arial" w:cs="Arial"/>
        </w:rPr>
        <w:t> </w:t>
      </w:r>
      <w:r w:rsidRPr="006B7A20">
        <w:rPr>
          <w:rFonts w:ascii="PT Sans" w:hAnsi="PT Sans" w:cs="Arial"/>
        </w:rPr>
        <w:t>international opportunities in education and training</w:t>
      </w:r>
      <w:r w:rsidRPr="006B7A20">
        <w:rPr>
          <w:rFonts w:ascii="PT Sans" w:hAnsi="PT Sans" w:cs="PT Sans"/>
        </w:rPr>
        <w:t> </w:t>
      </w:r>
      <w:r w:rsidRPr="006B7A20">
        <w:rPr>
          <w:rFonts w:ascii="PT Sans" w:hAnsi="PT Sans" w:cs="Arial"/>
        </w:rPr>
        <w:t>across</w:t>
      </w:r>
      <w:r w:rsidRPr="006B7A20">
        <w:rPr>
          <w:rFonts w:ascii="PT Sans" w:hAnsi="PT Sans" w:cs="PT Sans"/>
        </w:rPr>
        <w:t> </w:t>
      </w:r>
      <w:r w:rsidRPr="006B7A20">
        <w:rPr>
          <w:rFonts w:ascii="PT Sans" w:hAnsi="PT Sans" w:cs="Arial"/>
        </w:rPr>
        <w:t xml:space="preserve">the world. It supports Global Britain by providing an opportunity for UK organisations from the higher education, further education, vocational education and training and schools sectors to offer their students, </w:t>
      </w:r>
      <w:r w:rsidR="00EA14B4" w:rsidRPr="006B7A20">
        <w:rPr>
          <w:rFonts w:ascii="PT Sans" w:hAnsi="PT Sans" w:cs="Arial"/>
        </w:rPr>
        <w:t>learners,</w:t>
      </w:r>
      <w:r w:rsidRPr="006B7A20">
        <w:rPr>
          <w:rFonts w:ascii="PT Sans" w:hAnsi="PT Sans" w:cs="Arial"/>
        </w:rPr>
        <w:t xml:space="preserve"> and pupils</w:t>
      </w:r>
      <w:r w:rsidRPr="006B7A20">
        <w:rPr>
          <w:rFonts w:ascii="Arial" w:hAnsi="Arial" w:cs="Arial"/>
        </w:rPr>
        <w:t> </w:t>
      </w:r>
      <w:r w:rsidRPr="006B7A20">
        <w:rPr>
          <w:rFonts w:ascii="PT Sans" w:hAnsi="PT Sans" w:cs="Arial"/>
        </w:rPr>
        <w:t>life-changing experiences to study or work abroad.</w:t>
      </w:r>
    </w:p>
    <w:p w14:paraId="3A0D8A49" w14:textId="50181F19" w:rsidR="00296D78" w:rsidRPr="006B7A20" w:rsidRDefault="00296D78" w:rsidP="00296D78">
      <w:pPr>
        <w:rPr>
          <w:rFonts w:ascii="PT Sans" w:hAnsi="PT Sans" w:cs="Arial"/>
        </w:rPr>
      </w:pPr>
      <w:r w:rsidRPr="006B7A20">
        <w:rPr>
          <w:rFonts w:ascii="PT Sans" w:hAnsi="PT Sans" w:cs="Arial"/>
        </w:rPr>
        <w:t>Receiving funding to study or carry out a work placement abroad help</w:t>
      </w:r>
      <w:r w:rsidR="00C569B7" w:rsidRPr="006B7A20">
        <w:rPr>
          <w:rFonts w:ascii="PT Sans" w:hAnsi="PT Sans" w:cs="Arial"/>
        </w:rPr>
        <w:t>s</w:t>
      </w:r>
      <w:r w:rsidRPr="006B7A20">
        <w:rPr>
          <w:rFonts w:ascii="PT Sans" w:hAnsi="PT Sans" w:cs="Arial"/>
        </w:rPr>
        <w:t xml:space="preserve"> participants develop transferable skills, gain vital international </w:t>
      </w:r>
      <w:r w:rsidR="00C569B7" w:rsidRPr="006B7A20">
        <w:rPr>
          <w:rFonts w:ascii="PT Sans" w:hAnsi="PT Sans" w:cs="Arial"/>
        </w:rPr>
        <w:t>experience,</w:t>
      </w:r>
      <w:r w:rsidRPr="006B7A20">
        <w:rPr>
          <w:rFonts w:ascii="PT Sans" w:hAnsi="PT Sans" w:cs="Arial"/>
        </w:rPr>
        <w:t xml:space="preserve"> and broaden their horizons. They develop cultural awareness and become more open-minded. It </w:t>
      </w:r>
      <w:r w:rsidR="00C569B7" w:rsidRPr="006B7A20">
        <w:rPr>
          <w:rFonts w:ascii="PT Sans" w:hAnsi="PT Sans" w:cs="Arial"/>
        </w:rPr>
        <w:t xml:space="preserve">is </w:t>
      </w:r>
      <w:r w:rsidRPr="006B7A20">
        <w:rPr>
          <w:rFonts w:ascii="PT Sans" w:hAnsi="PT Sans" w:cs="Arial"/>
        </w:rPr>
        <w:t xml:space="preserve">also a great addition to their CV, helping them to stand out in the global job market and boost their employability. Students, </w:t>
      </w:r>
      <w:r w:rsidR="00EA14B4" w:rsidRPr="006B7A20">
        <w:rPr>
          <w:rFonts w:ascii="PT Sans" w:hAnsi="PT Sans" w:cs="Arial"/>
        </w:rPr>
        <w:t>pupils,</w:t>
      </w:r>
      <w:r w:rsidRPr="006B7A20">
        <w:rPr>
          <w:rFonts w:ascii="PT Sans" w:hAnsi="PT Sans" w:cs="Arial"/>
        </w:rPr>
        <w:t xml:space="preserve"> and learners return more motivated, </w:t>
      </w:r>
      <w:r w:rsidR="00EA14B4" w:rsidRPr="006B7A20">
        <w:rPr>
          <w:rFonts w:ascii="PT Sans" w:hAnsi="PT Sans" w:cs="Arial"/>
        </w:rPr>
        <w:t>independent,</w:t>
      </w:r>
      <w:r w:rsidRPr="006B7A20">
        <w:rPr>
          <w:rFonts w:ascii="PT Sans" w:hAnsi="PT Sans" w:cs="Arial"/>
        </w:rPr>
        <w:t xml:space="preserve"> and confident, having improved their language </w:t>
      </w:r>
      <w:r w:rsidR="00EA14B4" w:rsidRPr="006B7A20">
        <w:rPr>
          <w:rFonts w:ascii="PT Sans" w:hAnsi="PT Sans" w:cs="Arial"/>
        </w:rPr>
        <w:t>skills,</w:t>
      </w:r>
      <w:r w:rsidRPr="006B7A20">
        <w:rPr>
          <w:rFonts w:ascii="PT Sans" w:hAnsi="PT Sans" w:cs="Arial"/>
        </w:rPr>
        <w:t xml:space="preserve"> and gained an international network of friends.</w:t>
      </w:r>
      <w:r w:rsidRPr="006B7A20">
        <w:rPr>
          <w:rFonts w:ascii="Arial" w:hAnsi="Arial" w:cs="Arial"/>
        </w:rPr>
        <w:t> </w:t>
      </w:r>
      <w:r w:rsidRPr="006B7A20">
        <w:rPr>
          <w:rFonts w:ascii="PT Sans" w:hAnsi="PT Sans" w:cs="PT Sans"/>
        </w:rPr>
        <w:t> </w:t>
      </w:r>
    </w:p>
    <w:p w14:paraId="20C70826" w14:textId="0E904FFB" w:rsidR="00296D78" w:rsidRPr="006B7A20" w:rsidRDefault="00296D78" w:rsidP="00296D78">
      <w:pPr>
        <w:rPr>
          <w:rFonts w:ascii="PT Sans" w:hAnsi="PT Sans" w:cs="Arial"/>
        </w:rPr>
      </w:pPr>
    </w:p>
    <w:p w14:paraId="5159102C" w14:textId="2071FD97" w:rsidR="00296D78" w:rsidRPr="006B7A20" w:rsidRDefault="00C236DA" w:rsidP="00663F8F">
      <w:pPr>
        <w:pStyle w:val="Heading1"/>
      </w:pPr>
      <w:bookmarkStart w:id="1" w:name="_Toc151542199"/>
      <w:r w:rsidRPr="006B7A20">
        <w:t xml:space="preserve">The </w:t>
      </w:r>
      <w:r w:rsidR="00296D78" w:rsidRPr="006B7A20">
        <w:t>Turing Scheme at BU</w:t>
      </w:r>
      <w:bookmarkEnd w:id="1"/>
    </w:p>
    <w:p w14:paraId="05100B86" w14:textId="382927FF" w:rsidR="00296D78" w:rsidRPr="006B7A20" w:rsidRDefault="00296D78" w:rsidP="000C17D8">
      <w:pPr>
        <w:rPr>
          <w:rFonts w:ascii="PT Sans" w:hAnsi="PT Sans" w:cs="Arial"/>
        </w:rPr>
      </w:pPr>
      <w:r w:rsidRPr="006B7A20">
        <w:rPr>
          <w:rFonts w:ascii="PT Sans" w:hAnsi="PT Sans" w:cs="Arial"/>
        </w:rPr>
        <w:t xml:space="preserve">BU is entering its third year of administering the </w:t>
      </w:r>
      <w:r w:rsidR="00A81144">
        <w:rPr>
          <w:rFonts w:ascii="PT Sans" w:hAnsi="PT Sans" w:cs="Arial"/>
        </w:rPr>
        <w:t>Turing Scheme at BU</w:t>
      </w:r>
      <w:r w:rsidR="00F95A5F" w:rsidRPr="006B7A20">
        <w:rPr>
          <w:rFonts w:ascii="PT Sans" w:hAnsi="PT Sans" w:cs="Arial"/>
        </w:rPr>
        <w:t xml:space="preserve">.  </w:t>
      </w:r>
      <w:r w:rsidRPr="006B7A20">
        <w:rPr>
          <w:rFonts w:ascii="PT Sans" w:hAnsi="PT Sans" w:cs="Arial"/>
        </w:rPr>
        <w:t xml:space="preserve">Over the last two years, we have supported over </w:t>
      </w:r>
      <w:r w:rsidR="00776E2F" w:rsidRPr="006B7A20">
        <w:rPr>
          <w:rFonts w:ascii="PT Sans" w:hAnsi="PT Sans" w:cs="Arial"/>
        </w:rPr>
        <w:t>2</w:t>
      </w:r>
      <w:r w:rsidR="00032CC5">
        <w:rPr>
          <w:rFonts w:ascii="PT Sans" w:hAnsi="PT Sans" w:cs="Arial"/>
        </w:rPr>
        <w:t>5</w:t>
      </w:r>
      <w:r w:rsidR="00776E2F" w:rsidRPr="006B7A20">
        <w:rPr>
          <w:rFonts w:ascii="PT Sans" w:hAnsi="PT Sans" w:cs="Arial"/>
        </w:rPr>
        <w:t>0</w:t>
      </w:r>
      <w:r w:rsidR="00F95A5F" w:rsidRPr="006B7A20">
        <w:rPr>
          <w:rFonts w:ascii="PT Sans" w:hAnsi="PT Sans" w:cs="Arial"/>
        </w:rPr>
        <w:t xml:space="preserve"> </w:t>
      </w:r>
      <w:r w:rsidR="00032CC5">
        <w:rPr>
          <w:rFonts w:ascii="PT Sans" w:hAnsi="PT Sans" w:cs="Arial"/>
        </w:rPr>
        <w:t>student mobilities to date</w:t>
      </w:r>
      <w:r w:rsidR="00F95A5F" w:rsidRPr="006B7A20">
        <w:rPr>
          <w:rFonts w:ascii="PT Sans" w:hAnsi="PT Sans" w:cs="Arial"/>
        </w:rPr>
        <w:t xml:space="preserve"> </w:t>
      </w:r>
      <w:r w:rsidR="001E58DC">
        <w:rPr>
          <w:rFonts w:ascii="PT Sans" w:hAnsi="PT Sans" w:cs="Arial"/>
        </w:rPr>
        <w:t xml:space="preserve">including study exchange, short-term study, </w:t>
      </w:r>
      <w:r w:rsidR="0091714F">
        <w:rPr>
          <w:rFonts w:ascii="PT Sans" w:hAnsi="PT Sans" w:cs="Arial"/>
        </w:rPr>
        <w:t>internships and work experience, and research traineeships.</w:t>
      </w:r>
    </w:p>
    <w:p w14:paraId="19C60B4A" w14:textId="50B2BFC9" w:rsidR="00296D78" w:rsidRDefault="00FD19D9" w:rsidP="000C17D8">
      <w:pPr>
        <w:rPr>
          <w:rFonts w:ascii="PT Sans" w:hAnsi="PT Sans" w:cs="Arial"/>
        </w:rPr>
      </w:pPr>
      <w:r w:rsidRPr="006B7A20">
        <w:rPr>
          <w:rFonts w:ascii="PT Sans" w:hAnsi="PT Sans" w:cs="Arial"/>
        </w:rPr>
        <w:t xml:space="preserve">Building on the success of collaborative activities </w:t>
      </w:r>
      <w:r w:rsidR="002C6356" w:rsidRPr="006B7A20">
        <w:rPr>
          <w:rFonts w:ascii="PT Sans" w:hAnsi="PT Sans" w:cs="Arial"/>
        </w:rPr>
        <w:t xml:space="preserve">delivered over the past two years, we are excited to </w:t>
      </w:r>
      <w:r w:rsidR="0091714F">
        <w:rPr>
          <w:rFonts w:ascii="PT Sans" w:hAnsi="PT Sans" w:cs="Arial"/>
        </w:rPr>
        <w:t>continue</w:t>
      </w:r>
      <w:r w:rsidR="00181B75" w:rsidRPr="006B7A20">
        <w:rPr>
          <w:rFonts w:ascii="PT Sans" w:hAnsi="PT Sans" w:cs="Arial"/>
        </w:rPr>
        <w:t xml:space="preserve"> to expand the breadth of activities that we can promote to students.  We are particularly keen to develop </w:t>
      </w:r>
      <w:r w:rsidR="0057398A">
        <w:rPr>
          <w:rFonts w:ascii="PT Sans" w:hAnsi="PT Sans" w:cs="Arial"/>
        </w:rPr>
        <w:t>new academic and work</w:t>
      </w:r>
      <w:r w:rsidR="00181B75" w:rsidRPr="006B7A20">
        <w:rPr>
          <w:rFonts w:ascii="PT Sans" w:hAnsi="PT Sans" w:cs="Arial"/>
        </w:rPr>
        <w:t xml:space="preserve"> collaborations to best support our students in their </w:t>
      </w:r>
      <w:r w:rsidR="00631522">
        <w:rPr>
          <w:rFonts w:ascii="PT Sans" w:hAnsi="PT Sans" w:cs="Arial"/>
        </w:rPr>
        <w:t xml:space="preserve">academic, </w:t>
      </w:r>
      <w:proofErr w:type="gramStart"/>
      <w:r w:rsidR="00181B75" w:rsidRPr="006B7A20">
        <w:rPr>
          <w:rFonts w:ascii="PT Sans" w:hAnsi="PT Sans" w:cs="Arial"/>
        </w:rPr>
        <w:t>professional</w:t>
      </w:r>
      <w:proofErr w:type="gramEnd"/>
      <w:r w:rsidR="00181B75" w:rsidRPr="006B7A20">
        <w:rPr>
          <w:rFonts w:ascii="PT Sans" w:hAnsi="PT Sans" w:cs="Arial"/>
        </w:rPr>
        <w:t xml:space="preserve"> </w:t>
      </w:r>
      <w:r w:rsidR="00597BC7" w:rsidRPr="006B7A20">
        <w:rPr>
          <w:rFonts w:ascii="PT Sans" w:hAnsi="PT Sans" w:cs="Arial"/>
        </w:rPr>
        <w:t>and intercultural development.</w:t>
      </w:r>
    </w:p>
    <w:p w14:paraId="4776F7E8" w14:textId="77777777" w:rsidR="008D6294" w:rsidRPr="006B7A20" w:rsidRDefault="008D6294" w:rsidP="000C17D8">
      <w:pPr>
        <w:rPr>
          <w:rFonts w:ascii="PT Sans" w:hAnsi="PT Sans" w:cs="Arial"/>
        </w:rPr>
      </w:pPr>
    </w:p>
    <w:p w14:paraId="66C3822D" w14:textId="76F1FDAC" w:rsidR="00363C3D" w:rsidRPr="006B7A20" w:rsidRDefault="00726990" w:rsidP="00363C3D">
      <w:pPr>
        <w:pStyle w:val="Heading1"/>
      </w:pPr>
      <w:bookmarkStart w:id="2" w:name="_Toc151542200"/>
      <w:r>
        <w:t>Making a Difference through Activity Development</w:t>
      </w:r>
      <w:bookmarkEnd w:id="2"/>
      <w:r>
        <w:t xml:space="preserve"> </w:t>
      </w:r>
    </w:p>
    <w:p w14:paraId="45C995B8" w14:textId="0EF3DE0E" w:rsidR="00E81C68" w:rsidRPr="006A2DB1" w:rsidRDefault="00363C3D">
      <w:pPr>
        <w:rPr>
          <w:rFonts w:ascii="PT Sans" w:hAnsi="PT Sans" w:cs="Arial"/>
          <w:b/>
          <w:bCs/>
        </w:rPr>
      </w:pPr>
      <w:r w:rsidRPr="006A2DB1">
        <w:rPr>
          <w:rFonts w:ascii="PT Sans" w:hAnsi="PT Sans" w:cs="Arial"/>
          <w:b/>
          <w:bCs/>
        </w:rPr>
        <w:t>Benefits to BU</w:t>
      </w:r>
      <w:r w:rsidR="00C6121E">
        <w:rPr>
          <w:rFonts w:ascii="PT Sans" w:hAnsi="PT Sans" w:cs="Arial"/>
          <w:b/>
          <w:bCs/>
        </w:rPr>
        <w:t xml:space="preserve"> lead</w:t>
      </w:r>
      <w:r w:rsidRPr="006A2DB1">
        <w:rPr>
          <w:rFonts w:ascii="PT Sans" w:hAnsi="PT Sans" w:cs="Arial"/>
          <w:b/>
          <w:bCs/>
        </w:rPr>
        <w:t xml:space="preserve"> staff</w:t>
      </w:r>
    </w:p>
    <w:p w14:paraId="7121A36C" w14:textId="3BA639B5" w:rsidR="00C6121E" w:rsidRPr="00C6121E" w:rsidRDefault="00C6121E" w:rsidP="00C6121E">
      <w:pPr>
        <w:rPr>
          <w:rFonts w:ascii="PT Sans" w:eastAsiaTheme="minorEastAsia" w:hAnsi="PT Sans" w:cs="Arial"/>
          <w:lang w:eastAsia="zh-CN"/>
        </w:rPr>
      </w:pPr>
      <w:r w:rsidRPr="00C6121E">
        <w:rPr>
          <w:rFonts w:ascii="PT Sans" w:eastAsiaTheme="minorEastAsia" w:hAnsi="PT Sans" w:cs="Arial"/>
          <w:lang w:eastAsia="zh-CN"/>
        </w:rPr>
        <w:t>Developing new activities for students at BU offers significant benefits to staff through enhanced education, research opportunities, societal impact, and professional growth.</w:t>
      </w:r>
      <w:r>
        <w:rPr>
          <w:rFonts w:ascii="PT Sans" w:eastAsiaTheme="minorEastAsia" w:hAnsi="PT Sans" w:cs="Arial"/>
          <w:lang w:eastAsia="zh-CN"/>
        </w:rPr>
        <w:t xml:space="preserve"> It </w:t>
      </w:r>
      <w:r w:rsidRPr="00C6121E">
        <w:rPr>
          <w:rFonts w:ascii="PT Sans" w:eastAsiaTheme="minorEastAsia" w:hAnsi="PT Sans" w:cs="Arial"/>
          <w:lang w:eastAsia="zh-CN"/>
        </w:rPr>
        <w:t>contributes to internationali</w:t>
      </w:r>
      <w:r>
        <w:rPr>
          <w:rFonts w:ascii="PT Sans" w:eastAsiaTheme="minorEastAsia" w:hAnsi="PT Sans" w:cs="Arial"/>
          <w:lang w:eastAsia="zh-CN"/>
        </w:rPr>
        <w:t>s</w:t>
      </w:r>
      <w:r w:rsidRPr="00C6121E">
        <w:rPr>
          <w:rFonts w:ascii="PT Sans" w:eastAsiaTheme="minorEastAsia" w:hAnsi="PT Sans" w:cs="Arial"/>
          <w:lang w:eastAsia="zh-CN"/>
        </w:rPr>
        <w:t>ation efforts, raising BU's profile on a global scale</w:t>
      </w:r>
      <w:r>
        <w:rPr>
          <w:rFonts w:ascii="PT Sans" w:eastAsiaTheme="minorEastAsia" w:hAnsi="PT Sans" w:cs="Arial"/>
          <w:lang w:eastAsia="zh-CN"/>
        </w:rPr>
        <w:t>.</w:t>
      </w:r>
    </w:p>
    <w:p w14:paraId="6BE904C0" w14:textId="26BFBEA8" w:rsidR="00C6121E" w:rsidRPr="00C6121E" w:rsidRDefault="00C6121E" w:rsidP="00C6121E">
      <w:pPr>
        <w:rPr>
          <w:rFonts w:ascii="PT Sans" w:eastAsiaTheme="minorEastAsia" w:hAnsi="PT Sans" w:cs="Arial"/>
          <w:lang w:eastAsia="zh-CN"/>
        </w:rPr>
      </w:pPr>
      <w:r>
        <w:rPr>
          <w:rFonts w:ascii="PT Sans" w:eastAsiaTheme="minorEastAsia" w:hAnsi="PT Sans" w:cs="Arial"/>
          <w:lang w:eastAsia="zh-CN"/>
        </w:rPr>
        <w:t>T</w:t>
      </w:r>
      <w:r w:rsidRPr="00C6121E">
        <w:rPr>
          <w:rFonts w:ascii="PT Sans" w:eastAsiaTheme="minorEastAsia" w:hAnsi="PT Sans" w:cs="Arial"/>
          <w:lang w:eastAsia="zh-CN"/>
        </w:rPr>
        <w:t>hese activities can foster research collaboration and co-authorship opportunities, enabling staff to tap into valuable academic</w:t>
      </w:r>
      <w:r>
        <w:rPr>
          <w:rFonts w:ascii="PT Sans" w:eastAsiaTheme="minorEastAsia" w:hAnsi="PT Sans" w:cs="Arial"/>
          <w:lang w:eastAsia="zh-CN"/>
        </w:rPr>
        <w:t xml:space="preserve"> or professional</w:t>
      </w:r>
      <w:r w:rsidRPr="00C6121E">
        <w:rPr>
          <w:rFonts w:ascii="PT Sans" w:eastAsiaTheme="minorEastAsia" w:hAnsi="PT Sans" w:cs="Arial"/>
          <w:lang w:eastAsia="zh-CN"/>
        </w:rPr>
        <w:t xml:space="preserve"> networks and expand their research horizons. This can lead to increased credibility and facilitate access to additional research or funding opportunities in the future.</w:t>
      </w:r>
      <w:r>
        <w:rPr>
          <w:rFonts w:ascii="PT Sans" w:eastAsiaTheme="minorEastAsia" w:hAnsi="PT Sans" w:cs="Arial"/>
          <w:lang w:eastAsia="zh-CN"/>
        </w:rPr>
        <w:t xml:space="preserve"> T</w:t>
      </w:r>
      <w:r w:rsidRPr="00C6121E">
        <w:rPr>
          <w:rFonts w:ascii="PT Sans" w:eastAsiaTheme="minorEastAsia" w:hAnsi="PT Sans" w:cs="Arial"/>
          <w:lang w:eastAsia="zh-CN"/>
        </w:rPr>
        <w:t>he societal impact of such activities is vital, provided they align with ethical and meaningful goals. This could involve partnerships with local and international NGOs and charities, promoting social responsibility and addressing real-world issues.</w:t>
      </w:r>
      <w:r>
        <w:rPr>
          <w:rFonts w:ascii="PT Sans" w:eastAsiaTheme="minorEastAsia" w:hAnsi="PT Sans" w:cs="Arial"/>
          <w:lang w:eastAsia="zh-CN"/>
        </w:rPr>
        <w:t xml:space="preserve"> The development of these activities also</w:t>
      </w:r>
      <w:r w:rsidRPr="00C6121E">
        <w:rPr>
          <w:rFonts w:ascii="PT Sans" w:eastAsiaTheme="minorEastAsia" w:hAnsi="PT Sans" w:cs="Arial"/>
          <w:lang w:eastAsia="zh-CN"/>
        </w:rPr>
        <w:t xml:space="preserve"> enhances the student experience and enriches the educational offering</w:t>
      </w:r>
      <w:r>
        <w:rPr>
          <w:rFonts w:ascii="PT Sans" w:eastAsiaTheme="minorEastAsia" w:hAnsi="PT Sans" w:cs="Arial"/>
          <w:lang w:eastAsia="zh-CN"/>
        </w:rPr>
        <w:t>.</w:t>
      </w:r>
      <w:r w:rsidR="009E27DF">
        <w:rPr>
          <w:rFonts w:ascii="PT Sans" w:eastAsiaTheme="minorEastAsia" w:hAnsi="PT Sans" w:cs="Arial"/>
          <w:lang w:eastAsia="zh-CN"/>
        </w:rPr>
        <w:t xml:space="preserve"> </w:t>
      </w:r>
      <w:r>
        <w:rPr>
          <w:rFonts w:ascii="PT Sans" w:eastAsiaTheme="minorEastAsia" w:hAnsi="PT Sans" w:cs="Arial"/>
          <w:lang w:eastAsia="zh-CN"/>
        </w:rPr>
        <w:t>S</w:t>
      </w:r>
      <w:r w:rsidRPr="00C6121E">
        <w:rPr>
          <w:rFonts w:ascii="PT Sans" w:eastAsiaTheme="minorEastAsia" w:hAnsi="PT Sans" w:cs="Arial"/>
          <w:lang w:eastAsia="zh-CN"/>
        </w:rPr>
        <w:t xml:space="preserve">taff engagement in these activities offers a chance to bridge the gap </w:t>
      </w:r>
      <w:r w:rsidRPr="00C6121E">
        <w:rPr>
          <w:rFonts w:ascii="PT Sans" w:eastAsiaTheme="minorEastAsia" w:hAnsi="PT Sans" w:cs="Arial"/>
          <w:lang w:eastAsia="zh-CN"/>
        </w:rPr>
        <w:lastRenderedPageBreak/>
        <w:t xml:space="preserve">between </w:t>
      </w:r>
      <w:r>
        <w:rPr>
          <w:rFonts w:ascii="PT Sans" w:eastAsiaTheme="minorEastAsia" w:hAnsi="PT Sans" w:cs="Arial"/>
          <w:lang w:eastAsia="zh-CN"/>
        </w:rPr>
        <w:t>HE</w:t>
      </w:r>
      <w:r w:rsidRPr="00C6121E">
        <w:rPr>
          <w:rFonts w:ascii="PT Sans" w:eastAsiaTheme="minorEastAsia" w:hAnsi="PT Sans" w:cs="Arial"/>
          <w:lang w:eastAsia="zh-CN"/>
        </w:rPr>
        <w:t xml:space="preserve"> and industry</w:t>
      </w:r>
      <w:r>
        <w:rPr>
          <w:rFonts w:ascii="PT Sans" w:eastAsiaTheme="minorEastAsia" w:hAnsi="PT Sans" w:cs="Arial"/>
          <w:lang w:eastAsia="zh-CN"/>
        </w:rPr>
        <w:t xml:space="preserve">. </w:t>
      </w:r>
      <w:r w:rsidRPr="00C6121E">
        <w:rPr>
          <w:rFonts w:ascii="PT Sans" w:eastAsiaTheme="minorEastAsia" w:hAnsi="PT Sans" w:cs="Arial"/>
          <w:lang w:eastAsia="zh-CN"/>
        </w:rPr>
        <w:t xml:space="preserve">It opens doors for industry collaboration and application of </w:t>
      </w:r>
      <w:r>
        <w:rPr>
          <w:rFonts w:ascii="PT Sans" w:eastAsiaTheme="minorEastAsia" w:hAnsi="PT Sans" w:cs="Arial"/>
          <w:lang w:eastAsia="zh-CN"/>
        </w:rPr>
        <w:t xml:space="preserve">knowledge in local communities. </w:t>
      </w:r>
    </w:p>
    <w:p w14:paraId="675C5BCD" w14:textId="77777777" w:rsidR="00C6121E" w:rsidRPr="00C6121E" w:rsidRDefault="00C6121E" w:rsidP="00C6121E">
      <w:pPr>
        <w:rPr>
          <w:rFonts w:ascii="PT Sans" w:eastAsiaTheme="minorEastAsia" w:hAnsi="PT Sans" w:cs="Arial"/>
          <w:vanish/>
          <w:lang w:eastAsia="zh-CN"/>
        </w:rPr>
      </w:pPr>
      <w:r w:rsidRPr="00C6121E">
        <w:rPr>
          <w:rFonts w:ascii="PT Sans" w:eastAsiaTheme="minorEastAsia" w:hAnsi="PT Sans" w:cs="Arial"/>
          <w:vanish/>
          <w:lang w:eastAsia="zh-CN"/>
        </w:rPr>
        <w:t>Top of Form</w:t>
      </w:r>
    </w:p>
    <w:p w14:paraId="43BC69B5" w14:textId="51E6CA4F" w:rsidR="00363C3D" w:rsidRPr="006A2DB1" w:rsidRDefault="00363C3D">
      <w:pPr>
        <w:rPr>
          <w:rFonts w:ascii="PT Sans" w:hAnsi="PT Sans" w:cs="Arial"/>
          <w:b/>
          <w:bCs/>
        </w:rPr>
      </w:pPr>
      <w:r w:rsidRPr="006A2DB1">
        <w:rPr>
          <w:rFonts w:ascii="PT Sans" w:hAnsi="PT Sans" w:cs="Arial"/>
          <w:b/>
          <w:bCs/>
        </w:rPr>
        <w:t>Benefits to BU students</w:t>
      </w:r>
    </w:p>
    <w:p w14:paraId="73266DB0" w14:textId="10ACAE4F" w:rsidR="009E27DF" w:rsidRPr="001064EF" w:rsidRDefault="008A2688" w:rsidP="004E25E5">
      <w:pPr>
        <w:rPr>
          <w:rFonts w:ascii="PT Sans" w:hAnsi="PT Sans" w:cs="Arial"/>
        </w:rPr>
      </w:pPr>
      <w:r w:rsidRPr="001064EF">
        <w:rPr>
          <w:rFonts w:ascii="PT Sans" w:eastAsia="Calibri" w:hAnsi="PT Sans" w:cs="Arial"/>
        </w:rPr>
        <w:t xml:space="preserve">BU students will experience new work environments, education methods and practices which will have a positive impact on their global competencies, academic </w:t>
      </w:r>
      <w:r w:rsidR="001064EF">
        <w:rPr>
          <w:rFonts w:ascii="PT Sans" w:eastAsia="Calibri" w:hAnsi="PT Sans" w:cs="Arial"/>
        </w:rPr>
        <w:t>progress</w:t>
      </w:r>
      <w:r w:rsidRPr="001064EF">
        <w:rPr>
          <w:rFonts w:ascii="PT Sans" w:eastAsia="Calibri" w:hAnsi="PT Sans" w:cs="Arial"/>
        </w:rPr>
        <w:t xml:space="preserve">, career </w:t>
      </w:r>
      <w:r w:rsidR="001064EF">
        <w:rPr>
          <w:rFonts w:ascii="PT Sans" w:eastAsia="Calibri" w:hAnsi="PT Sans" w:cs="Arial"/>
        </w:rPr>
        <w:t xml:space="preserve">ambitions </w:t>
      </w:r>
      <w:r w:rsidR="00470954" w:rsidRPr="001064EF">
        <w:rPr>
          <w:rFonts w:ascii="PT Sans" w:eastAsia="Calibri" w:hAnsi="PT Sans" w:cs="Arial"/>
        </w:rPr>
        <w:t>and</w:t>
      </w:r>
      <w:r w:rsidRPr="001064EF">
        <w:rPr>
          <w:rFonts w:ascii="PT Sans" w:eastAsia="Calibri" w:hAnsi="PT Sans" w:cs="Arial"/>
        </w:rPr>
        <w:t xml:space="preserve"> their competence for effective learning. </w:t>
      </w:r>
      <w:r w:rsidR="00D51832" w:rsidRPr="001064EF">
        <w:rPr>
          <w:rFonts w:ascii="PT Sans" w:eastAsia="Calibri" w:hAnsi="PT Sans" w:cs="Arial"/>
        </w:rPr>
        <w:t xml:space="preserve"> </w:t>
      </w:r>
      <w:r w:rsidR="001064EF" w:rsidRPr="001064EF">
        <w:rPr>
          <w:rFonts w:ascii="PT Sans" w:hAnsi="PT Sans" w:cs="Arial"/>
        </w:rPr>
        <w:t>The activity will not only enhance students' academic performance</w:t>
      </w:r>
      <w:r w:rsidR="001064EF">
        <w:rPr>
          <w:rFonts w:ascii="PT Sans" w:hAnsi="PT Sans" w:cs="Arial"/>
        </w:rPr>
        <w:t xml:space="preserve"> and employability</w:t>
      </w:r>
      <w:r w:rsidR="001064EF" w:rsidRPr="001064EF">
        <w:rPr>
          <w:rFonts w:ascii="PT Sans" w:hAnsi="PT Sans" w:cs="Arial"/>
        </w:rPr>
        <w:t xml:space="preserve"> but also cultivate their soft skills and foster positive changes in their attitudes and values. </w:t>
      </w:r>
      <w:r w:rsidR="001064EF">
        <w:rPr>
          <w:rFonts w:ascii="PT Sans" w:eastAsia="Calibri" w:hAnsi="PT Sans" w:cs="Arial"/>
        </w:rPr>
        <w:t>S</w:t>
      </w:r>
      <w:r w:rsidRPr="001064EF">
        <w:rPr>
          <w:rFonts w:ascii="PT Sans" w:eastAsia="Calibri" w:hAnsi="PT Sans" w:cs="Arial"/>
        </w:rPr>
        <w:t xml:space="preserve">ocial cohesion plays a key role in the current social and political environment. Internationally mobile students showed stronger stances against discrimination, </w:t>
      </w:r>
      <w:proofErr w:type="gramStart"/>
      <w:r w:rsidRPr="001064EF">
        <w:rPr>
          <w:rFonts w:ascii="PT Sans" w:eastAsia="Calibri" w:hAnsi="PT Sans" w:cs="Arial"/>
        </w:rPr>
        <w:t>intolerance</w:t>
      </w:r>
      <w:proofErr w:type="gramEnd"/>
      <w:r w:rsidRPr="001064EF">
        <w:rPr>
          <w:rFonts w:ascii="PT Sans" w:eastAsia="Calibri" w:hAnsi="PT Sans" w:cs="Arial"/>
        </w:rPr>
        <w:t xml:space="preserve"> and xenophobia (EC, 2019). </w:t>
      </w:r>
      <w:r w:rsidR="009E27DF" w:rsidRPr="001064EF">
        <w:rPr>
          <w:rFonts w:ascii="PT Sans" w:eastAsia="Calibri" w:hAnsi="PT Sans" w:cs="Arial"/>
        </w:rPr>
        <w:t xml:space="preserve">The activity should </w:t>
      </w:r>
      <w:r w:rsidR="004E25E5">
        <w:rPr>
          <w:rFonts w:ascii="PT Sans" w:eastAsia="Calibri" w:hAnsi="PT Sans" w:cs="Arial"/>
        </w:rPr>
        <w:t xml:space="preserve">therefore </w:t>
      </w:r>
      <w:r w:rsidR="009E27DF" w:rsidRPr="001064EF">
        <w:rPr>
          <w:rFonts w:ascii="PT Sans" w:eastAsia="Calibri" w:hAnsi="PT Sans" w:cs="Arial"/>
        </w:rPr>
        <w:t xml:space="preserve">promote global citizenship by encouraging students to critically assess their role in diverse learning environments, challenging preconceptions about others and exclusionary norms. It should foster a deeper understanding of how teaching and learning objectives are influenced by </w:t>
      </w:r>
      <w:r w:rsidR="004E25E5">
        <w:rPr>
          <w:rFonts w:ascii="PT Sans" w:eastAsia="Calibri" w:hAnsi="PT Sans" w:cs="Arial"/>
        </w:rPr>
        <w:t>(</w:t>
      </w:r>
      <w:proofErr w:type="gramStart"/>
      <w:r w:rsidR="004E25E5">
        <w:rPr>
          <w:rFonts w:ascii="PT Sans" w:eastAsia="Calibri" w:hAnsi="PT Sans" w:cs="Arial"/>
        </w:rPr>
        <w:t>e.g.</w:t>
      </w:r>
      <w:proofErr w:type="gramEnd"/>
      <w:r w:rsidR="004E25E5">
        <w:rPr>
          <w:rFonts w:ascii="PT Sans" w:eastAsia="Calibri" w:hAnsi="PT Sans" w:cs="Arial"/>
        </w:rPr>
        <w:t xml:space="preserve"> </w:t>
      </w:r>
      <w:r w:rsidR="004E25E5" w:rsidRPr="004E25E5">
        <w:rPr>
          <w:rFonts w:ascii="PT Sans" w:eastAsia="Calibri" w:hAnsi="PT Sans" w:cs="Arial"/>
        </w:rPr>
        <w:t>cultural context, societal norms, technological advancements</w:t>
      </w:r>
      <w:r w:rsidR="004E25E5">
        <w:rPr>
          <w:rFonts w:ascii="PT Sans" w:eastAsia="Calibri" w:hAnsi="PT Sans" w:cs="Arial"/>
        </w:rPr>
        <w:t xml:space="preserve"> etc.)</w:t>
      </w:r>
      <w:r w:rsidR="004E25E5" w:rsidRPr="004E25E5">
        <w:rPr>
          <w:rFonts w:ascii="PT Sans" w:eastAsia="Calibri" w:hAnsi="PT Sans" w:cs="Arial"/>
        </w:rPr>
        <w:t xml:space="preserve"> </w:t>
      </w:r>
      <w:r w:rsidR="009E27DF" w:rsidRPr="001064EF">
        <w:rPr>
          <w:rFonts w:ascii="PT Sans" w:eastAsia="Calibri" w:hAnsi="PT Sans" w:cs="Arial"/>
        </w:rPr>
        <w:t>and impact real-world issues, fostering equality and cognitive justice in global collaboration, as advocated by the UN SDGs.</w:t>
      </w:r>
      <w:r w:rsidR="004E25E5">
        <w:rPr>
          <w:rFonts w:ascii="PT Sans" w:eastAsia="Calibri" w:hAnsi="PT Sans" w:cs="Arial"/>
        </w:rPr>
        <w:t xml:space="preserve"> </w:t>
      </w:r>
      <w:r w:rsidR="004E25E5" w:rsidRPr="001064EF">
        <w:rPr>
          <w:rFonts w:ascii="PT Sans" w:eastAsia="Calibri" w:hAnsi="PT Sans" w:cs="Arial"/>
        </w:rPr>
        <w:t xml:space="preserve">This aligns to the </w:t>
      </w:r>
      <w:r w:rsidR="004E25E5">
        <w:rPr>
          <w:rFonts w:ascii="PT Sans" w:eastAsia="Calibri" w:hAnsi="PT Sans" w:cs="Arial"/>
        </w:rPr>
        <w:t xml:space="preserve">BU2025 </w:t>
      </w:r>
      <w:r w:rsidR="004E25E5" w:rsidRPr="001064EF">
        <w:rPr>
          <w:rFonts w:ascii="PT Sans" w:eastAsia="Calibri" w:hAnsi="PT Sans" w:cs="Arial"/>
        </w:rPr>
        <w:t>strategy of fostering global outlook.</w:t>
      </w:r>
    </w:p>
    <w:p w14:paraId="2445D11F" w14:textId="7E7BEC55" w:rsidR="00363C3D" w:rsidRPr="006A2DB1" w:rsidRDefault="00363C3D">
      <w:pPr>
        <w:rPr>
          <w:rFonts w:ascii="PT Sans" w:hAnsi="PT Sans" w:cs="Arial"/>
          <w:b/>
          <w:bCs/>
        </w:rPr>
      </w:pPr>
      <w:r w:rsidRPr="006A2DB1">
        <w:rPr>
          <w:rFonts w:ascii="PT Sans" w:hAnsi="PT Sans" w:cs="Arial"/>
          <w:b/>
          <w:bCs/>
        </w:rPr>
        <w:t>Benefits to the Host Organisation</w:t>
      </w:r>
    </w:p>
    <w:p w14:paraId="69AA322D" w14:textId="7E19FE5F" w:rsidR="003E6FC5" w:rsidRDefault="001064EF" w:rsidP="003E6FC5">
      <w:pPr>
        <w:rPr>
          <w:rFonts w:ascii="PT Sans" w:hAnsi="PT Sans" w:cs="Arial"/>
        </w:rPr>
      </w:pPr>
      <w:r w:rsidRPr="001064EF">
        <w:rPr>
          <w:rFonts w:ascii="PT Sans" w:hAnsi="PT Sans" w:cs="Arial"/>
        </w:rPr>
        <w:t xml:space="preserve">The collaboration between BU staff and host </w:t>
      </w:r>
      <w:r>
        <w:rPr>
          <w:rFonts w:ascii="PT Sans" w:hAnsi="PT Sans" w:cs="Arial"/>
        </w:rPr>
        <w:t>organisations</w:t>
      </w:r>
      <w:r w:rsidRPr="001064EF">
        <w:rPr>
          <w:rFonts w:ascii="PT Sans" w:hAnsi="PT Sans" w:cs="Arial"/>
        </w:rPr>
        <w:t xml:space="preserve"> in developing activities offers mutual </w:t>
      </w:r>
      <w:r>
        <w:rPr>
          <w:rFonts w:ascii="PT Sans" w:hAnsi="PT Sans" w:cs="Arial"/>
        </w:rPr>
        <w:t>benefits</w:t>
      </w:r>
      <w:r w:rsidRPr="001064EF">
        <w:rPr>
          <w:rFonts w:ascii="PT Sans" w:hAnsi="PT Sans" w:cs="Arial"/>
        </w:rPr>
        <w:t xml:space="preserve">. Host </w:t>
      </w:r>
      <w:r>
        <w:rPr>
          <w:rFonts w:ascii="PT Sans" w:hAnsi="PT Sans" w:cs="Arial"/>
        </w:rPr>
        <w:t>organisations</w:t>
      </w:r>
      <w:r w:rsidRPr="001064EF">
        <w:rPr>
          <w:rFonts w:ascii="PT Sans" w:hAnsi="PT Sans" w:cs="Arial"/>
        </w:rPr>
        <w:t xml:space="preserve"> gain from the expertise and innovative approaches brought by BU staff</w:t>
      </w:r>
      <w:r>
        <w:rPr>
          <w:rFonts w:ascii="PT Sans" w:hAnsi="PT Sans" w:cs="Arial"/>
        </w:rPr>
        <w:t xml:space="preserve"> </w:t>
      </w:r>
      <w:r w:rsidR="00B36D09">
        <w:rPr>
          <w:rFonts w:ascii="PT Sans" w:hAnsi="PT Sans" w:cs="Arial"/>
        </w:rPr>
        <w:t>&amp;</w:t>
      </w:r>
      <w:r>
        <w:rPr>
          <w:rFonts w:ascii="PT Sans" w:hAnsi="PT Sans" w:cs="Arial"/>
        </w:rPr>
        <w:t xml:space="preserve"> students and vice versa</w:t>
      </w:r>
      <w:r w:rsidRPr="001064EF">
        <w:rPr>
          <w:rFonts w:ascii="PT Sans" w:hAnsi="PT Sans" w:cs="Arial"/>
        </w:rPr>
        <w:t>. Th</w:t>
      </w:r>
      <w:r>
        <w:rPr>
          <w:rFonts w:ascii="PT Sans" w:hAnsi="PT Sans" w:cs="Arial"/>
        </w:rPr>
        <w:t xml:space="preserve">e </w:t>
      </w:r>
      <w:r w:rsidRPr="001064EF">
        <w:rPr>
          <w:rFonts w:ascii="PT Sans" w:hAnsi="PT Sans" w:cs="Arial"/>
        </w:rPr>
        <w:t xml:space="preserve">collaboration </w:t>
      </w:r>
      <w:r w:rsidR="0027123C">
        <w:rPr>
          <w:rFonts w:ascii="PT Sans" w:hAnsi="PT Sans" w:cs="Arial"/>
        </w:rPr>
        <w:t xml:space="preserve">enhances student experience and teaching (in the case of host universities) and </w:t>
      </w:r>
      <w:r w:rsidRPr="001064EF">
        <w:rPr>
          <w:rFonts w:ascii="PT Sans" w:hAnsi="PT Sans" w:cs="Arial"/>
        </w:rPr>
        <w:t xml:space="preserve">elevates the international profile </w:t>
      </w:r>
      <w:r w:rsidR="0027123C">
        <w:rPr>
          <w:rFonts w:ascii="PT Sans" w:hAnsi="PT Sans" w:cs="Arial"/>
        </w:rPr>
        <w:t xml:space="preserve">in general. It </w:t>
      </w:r>
      <w:r>
        <w:rPr>
          <w:rFonts w:ascii="PT Sans" w:hAnsi="PT Sans" w:cs="Arial"/>
        </w:rPr>
        <w:t>can facilitate further</w:t>
      </w:r>
      <w:r w:rsidRPr="001064EF">
        <w:rPr>
          <w:rFonts w:ascii="PT Sans" w:hAnsi="PT Sans" w:cs="Arial"/>
        </w:rPr>
        <w:t xml:space="preserve"> research </w:t>
      </w:r>
      <w:r w:rsidR="0027123C">
        <w:rPr>
          <w:rFonts w:ascii="PT Sans" w:hAnsi="PT Sans" w:cs="Arial"/>
        </w:rPr>
        <w:t>projects</w:t>
      </w:r>
      <w:r w:rsidRPr="001064EF">
        <w:rPr>
          <w:rFonts w:ascii="PT Sans" w:hAnsi="PT Sans" w:cs="Arial"/>
        </w:rPr>
        <w:t>, enabling staff to tap into valuable academic and professional networks,</w:t>
      </w:r>
      <w:r>
        <w:rPr>
          <w:rFonts w:ascii="PT Sans" w:hAnsi="PT Sans" w:cs="Arial"/>
        </w:rPr>
        <w:t xml:space="preserve"> </w:t>
      </w:r>
      <w:r w:rsidRPr="001064EF">
        <w:rPr>
          <w:rFonts w:ascii="PT Sans" w:hAnsi="PT Sans" w:cs="Arial"/>
        </w:rPr>
        <w:t xml:space="preserve">and opening doors to </w:t>
      </w:r>
      <w:r w:rsidR="0027123C">
        <w:rPr>
          <w:rFonts w:ascii="PT Sans" w:hAnsi="PT Sans" w:cs="Arial"/>
        </w:rPr>
        <w:t xml:space="preserve">other </w:t>
      </w:r>
      <w:r w:rsidRPr="001064EF">
        <w:rPr>
          <w:rFonts w:ascii="PT Sans" w:hAnsi="PT Sans" w:cs="Arial"/>
        </w:rPr>
        <w:t xml:space="preserve">research or funding opportunities. </w:t>
      </w:r>
      <w:r>
        <w:rPr>
          <w:rFonts w:ascii="PT Sans" w:hAnsi="PT Sans" w:cs="Arial"/>
        </w:rPr>
        <w:t>The activities developed should be ethical,</w:t>
      </w:r>
      <w:r w:rsidRPr="001064EF">
        <w:rPr>
          <w:rFonts w:ascii="PT Sans" w:hAnsi="PT Sans" w:cs="Arial"/>
        </w:rPr>
        <w:t xml:space="preserve"> aligning with societal impact goals promot</w:t>
      </w:r>
      <w:r>
        <w:rPr>
          <w:rFonts w:ascii="PT Sans" w:hAnsi="PT Sans" w:cs="Arial"/>
        </w:rPr>
        <w:t>ing</w:t>
      </w:r>
      <w:r w:rsidRPr="001064EF">
        <w:rPr>
          <w:rFonts w:ascii="PT Sans" w:hAnsi="PT Sans" w:cs="Arial"/>
        </w:rPr>
        <w:t xml:space="preserve"> social responsibility</w:t>
      </w:r>
      <w:r>
        <w:rPr>
          <w:rFonts w:ascii="PT Sans" w:hAnsi="PT Sans" w:cs="Arial"/>
        </w:rPr>
        <w:t>. This could include p</w:t>
      </w:r>
      <w:r w:rsidRPr="001064EF">
        <w:rPr>
          <w:rFonts w:ascii="PT Sans" w:hAnsi="PT Sans" w:cs="Arial"/>
        </w:rPr>
        <w:t xml:space="preserve">artnerships with local and international NGOs, </w:t>
      </w:r>
      <w:r>
        <w:rPr>
          <w:rFonts w:ascii="PT Sans" w:hAnsi="PT Sans" w:cs="Arial"/>
        </w:rPr>
        <w:t xml:space="preserve">enhancing </w:t>
      </w:r>
      <w:r w:rsidRPr="001064EF">
        <w:rPr>
          <w:rFonts w:ascii="PT Sans" w:hAnsi="PT Sans" w:cs="Arial"/>
        </w:rPr>
        <w:t>community engagement</w:t>
      </w:r>
      <w:r>
        <w:rPr>
          <w:rFonts w:ascii="PT Sans" w:hAnsi="PT Sans" w:cs="Arial"/>
        </w:rPr>
        <w:t xml:space="preserve"> and </w:t>
      </w:r>
      <w:r w:rsidR="0027123C">
        <w:rPr>
          <w:rFonts w:ascii="PT Sans" w:hAnsi="PT Sans" w:cs="Arial"/>
        </w:rPr>
        <w:t xml:space="preserve">benefiting the host organisations by </w:t>
      </w:r>
      <w:r>
        <w:rPr>
          <w:rFonts w:ascii="PT Sans" w:hAnsi="PT Sans" w:cs="Arial"/>
        </w:rPr>
        <w:t>enriching the local community</w:t>
      </w:r>
      <w:r w:rsidRPr="001064EF">
        <w:rPr>
          <w:rFonts w:ascii="PT Sans" w:hAnsi="PT Sans" w:cs="Arial"/>
        </w:rPr>
        <w:t xml:space="preserve">. </w:t>
      </w:r>
    </w:p>
    <w:p w14:paraId="3FB8602E" w14:textId="59126E7B" w:rsidR="00E81C68" w:rsidRPr="006B7A20" w:rsidRDefault="00F90AE9" w:rsidP="00D20F2D">
      <w:pPr>
        <w:pStyle w:val="Heading1"/>
      </w:pPr>
      <w:bookmarkStart w:id="3" w:name="_Toc151542201"/>
      <w:r w:rsidRPr="006B7A20">
        <w:t xml:space="preserve">Grants for </w:t>
      </w:r>
      <w:r w:rsidR="00032CC5">
        <w:t>BU s</w:t>
      </w:r>
      <w:r w:rsidRPr="006B7A20">
        <w:t>tudents</w:t>
      </w:r>
      <w:bookmarkEnd w:id="3"/>
    </w:p>
    <w:p w14:paraId="78F3D22A" w14:textId="11ABF85A" w:rsidR="00E21F1C" w:rsidRPr="0022343F" w:rsidRDefault="00EF7E24" w:rsidP="0022343F">
      <w:pPr>
        <w:rPr>
          <w:rFonts w:ascii="PT Sans" w:hAnsi="PT Sans" w:cs="Arial"/>
        </w:rPr>
      </w:pPr>
      <w:r w:rsidRPr="0022343F">
        <w:rPr>
          <w:rFonts w:ascii="PT Sans" w:hAnsi="PT Sans" w:cs="Arial"/>
        </w:rPr>
        <w:t xml:space="preserve">The Turing Scheme </w:t>
      </w:r>
      <w:r w:rsidR="00A81144">
        <w:rPr>
          <w:rFonts w:ascii="PT Sans" w:hAnsi="PT Sans" w:cs="Arial"/>
        </w:rPr>
        <w:t xml:space="preserve">at BU </w:t>
      </w:r>
      <w:r w:rsidRPr="0022343F">
        <w:rPr>
          <w:rFonts w:ascii="PT Sans" w:hAnsi="PT Sans" w:cs="Arial"/>
        </w:rPr>
        <w:t>funding provides grants to support students with specific costs related to undertaking international mobili</w:t>
      </w:r>
      <w:r w:rsidR="001050DA" w:rsidRPr="0022343F">
        <w:rPr>
          <w:rFonts w:ascii="PT Sans" w:hAnsi="PT Sans" w:cs="Arial"/>
        </w:rPr>
        <w:t>ties</w:t>
      </w:r>
      <w:r w:rsidRPr="0022343F">
        <w:rPr>
          <w:rFonts w:ascii="PT Sans" w:hAnsi="PT Sans" w:cs="Arial"/>
        </w:rPr>
        <w:t>. The amount of the grant is determined by the length of the mobility</w:t>
      </w:r>
      <w:r w:rsidR="008544FD" w:rsidRPr="0022343F">
        <w:rPr>
          <w:rFonts w:ascii="PT Sans" w:hAnsi="PT Sans" w:cs="Arial"/>
        </w:rPr>
        <w:t>,</w:t>
      </w:r>
      <w:r w:rsidRPr="0022343F">
        <w:rPr>
          <w:rFonts w:ascii="PT Sans" w:hAnsi="PT Sans" w:cs="Arial"/>
        </w:rPr>
        <w:t xml:space="preserve"> the destination country where the </w:t>
      </w:r>
      <w:r w:rsidR="001050DA" w:rsidRPr="0022343F">
        <w:rPr>
          <w:rFonts w:ascii="PT Sans" w:hAnsi="PT Sans" w:cs="Arial"/>
        </w:rPr>
        <w:t>activity</w:t>
      </w:r>
      <w:r w:rsidRPr="0022343F">
        <w:rPr>
          <w:rFonts w:ascii="PT Sans" w:hAnsi="PT Sans" w:cs="Arial"/>
        </w:rPr>
        <w:t xml:space="preserve"> is undertaken</w:t>
      </w:r>
      <w:r w:rsidR="008544FD" w:rsidRPr="0022343F">
        <w:rPr>
          <w:rFonts w:ascii="PT Sans" w:hAnsi="PT Sans" w:cs="Arial"/>
        </w:rPr>
        <w:t xml:space="preserve">, and the student’s </w:t>
      </w:r>
      <w:r w:rsidR="00D30DC7" w:rsidRPr="0022343F">
        <w:rPr>
          <w:rFonts w:ascii="PT Sans" w:hAnsi="PT Sans" w:cs="Arial"/>
        </w:rPr>
        <w:t xml:space="preserve">eligibility for Widening Participation </w:t>
      </w:r>
      <w:r w:rsidR="009518F9" w:rsidRPr="0022343F">
        <w:rPr>
          <w:rFonts w:ascii="PT Sans" w:hAnsi="PT Sans" w:cs="Arial"/>
        </w:rPr>
        <w:t xml:space="preserve">(WP) </w:t>
      </w:r>
      <w:r w:rsidR="00D30DC7" w:rsidRPr="0022343F">
        <w:rPr>
          <w:rFonts w:ascii="PT Sans" w:hAnsi="PT Sans" w:cs="Arial"/>
        </w:rPr>
        <w:t>status</w:t>
      </w:r>
      <w:r w:rsidR="00610558" w:rsidRPr="0022343F">
        <w:rPr>
          <w:rFonts w:ascii="PT Sans" w:hAnsi="PT Sans" w:cs="Arial"/>
        </w:rPr>
        <w:t>.</w:t>
      </w:r>
    </w:p>
    <w:p w14:paraId="6D9BC58B" w14:textId="50555BE1" w:rsidR="00EF7E24" w:rsidRPr="0022343F" w:rsidRDefault="00206E0F" w:rsidP="0022343F">
      <w:pPr>
        <w:rPr>
          <w:rFonts w:ascii="PT Sans" w:hAnsi="PT Sans" w:cs="Arial"/>
        </w:rPr>
      </w:pPr>
      <w:r w:rsidRPr="104EA025">
        <w:rPr>
          <w:rFonts w:ascii="PT Sans" w:hAnsi="PT Sans" w:cs="Arial"/>
        </w:rPr>
        <w:t>WP status is determined within BU’s internal processes and is based on criteria including</w:t>
      </w:r>
      <w:r w:rsidR="00DE1697" w:rsidRPr="104EA025">
        <w:rPr>
          <w:rFonts w:ascii="PT Sans" w:hAnsi="PT Sans" w:cs="Arial"/>
        </w:rPr>
        <w:t>,</w:t>
      </w:r>
      <w:r w:rsidRPr="104EA025">
        <w:rPr>
          <w:rFonts w:ascii="PT Sans" w:hAnsi="PT Sans" w:cs="Arial"/>
        </w:rPr>
        <w:t xml:space="preserve"> income, </w:t>
      </w:r>
      <w:r w:rsidR="009C263F" w:rsidRPr="104EA025">
        <w:rPr>
          <w:rFonts w:ascii="PT Sans" w:hAnsi="PT Sans" w:cs="Arial"/>
        </w:rPr>
        <w:t>ethnicity</w:t>
      </w:r>
      <w:r w:rsidR="0073016C" w:rsidRPr="104EA025">
        <w:rPr>
          <w:rFonts w:ascii="PT Sans" w:hAnsi="PT Sans" w:cs="Arial"/>
        </w:rPr>
        <w:t>, age, caring responsibilities, and additional learning needs.</w:t>
      </w:r>
      <w:r w:rsidR="00DE1697" w:rsidRPr="104EA025">
        <w:rPr>
          <w:rFonts w:ascii="PT Sans" w:hAnsi="PT Sans" w:cs="Arial"/>
        </w:rPr>
        <w:t xml:space="preserve">  </w:t>
      </w:r>
      <w:r w:rsidR="003E4183" w:rsidRPr="104EA025">
        <w:rPr>
          <w:rFonts w:ascii="PT Sans" w:hAnsi="PT Sans" w:cs="Arial"/>
        </w:rPr>
        <w:t xml:space="preserve"> </w:t>
      </w:r>
      <w:r w:rsidR="00CF6086" w:rsidRPr="104EA025">
        <w:rPr>
          <w:rFonts w:ascii="PT Sans" w:hAnsi="PT Sans" w:cs="Arial"/>
        </w:rPr>
        <w:t xml:space="preserve">(See </w:t>
      </w:r>
      <w:hyperlink w:anchor="_Annex_A_–">
        <w:r w:rsidR="00CF6086" w:rsidRPr="104EA025">
          <w:rPr>
            <w:rFonts w:cs="Arial"/>
          </w:rPr>
          <w:t>Annex A</w:t>
        </w:r>
      </w:hyperlink>
      <w:r w:rsidR="00CF6086" w:rsidRPr="104EA025">
        <w:rPr>
          <w:rFonts w:ascii="PT Sans" w:hAnsi="PT Sans" w:cs="Arial"/>
        </w:rPr>
        <w:t xml:space="preserve"> for more details)</w:t>
      </w:r>
      <w:r w:rsidR="197BA16F" w:rsidRPr="104EA025">
        <w:rPr>
          <w:rFonts w:ascii="PT Sans" w:hAnsi="PT Sans" w:cs="Arial"/>
        </w:rPr>
        <w:t>.</w:t>
      </w:r>
      <w:r w:rsidR="00E21F1C" w:rsidRPr="104EA025">
        <w:rPr>
          <w:rFonts w:ascii="PT Sans" w:hAnsi="PT Sans" w:cs="Arial"/>
        </w:rPr>
        <w:t xml:space="preserve">  Students who qualify as WP receive a travel grant and </w:t>
      </w:r>
      <w:r w:rsidR="003E0B1A" w:rsidRPr="104EA025">
        <w:rPr>
          <w:rFonts w:ascii="PT Sans" w:hAnsi="PT Sans" w:cs="Arial"/>
        </w:rPr>
        <w:t>monthly uplift in addition to the standard cost-of-living grant.</w:t>
      </w:r>
    </w:p>
    <w:p w14:paraId="4FD18398" w14:textId="77777777" w:rsidR="00CF6086" w:rsidRPr="0022343F" w:rsidRDefault="00CF6086" w:rsidP="0022343F">
      <w:pPr>
        <w:rPr>
          <w:rFonts w:ascii="PT Sans" w:hAnsi="PT Sans" w:cs="Arial"/>
        </w:rPr>
      </w:pPr>
    </w:p>
    <w:p w14:paraId="22D7E611" w14:textId="05EAF099" w:rsidR="00EF7E24" w:rsidRPr="0022343F" w:rsidRDefault="00EF7E24" w:rsidP="0022343F">
      <w:pPr>
        <w:rPr>
          <w:rFonts w:ascii="PT Sans" w:hAnsi="PT Sans" w:cs="Arial"/>
        </w:rPr>
      </w:pPr>
      <w:r w:rsidRPr="0022343F">
        <w:rPr>
          <w:rFonts w:ascii="PT Sans" w:hAnsi="PT Sans" w:cs="Arial"/>
        </w:rPr>
        <w:t>To calculate the cost-of-living grant, destination countries are divided into three groups based on the cost of living in each country</w:t>
      </w:r>
      <w:r w:rsidR="00614885" w:rsidRPr="0022343F">
        <w:rPr>
          <w:rFonts w:cs="Arial"/>
        </w:rPr>
        <w:footnoteReference w:id="2"/>
      </w:r>
      <w:r w:rsidRPr="0022343F">
        <w:rPr>
          <w:rFonts w:ascii="PT Sans" w:hAnsi="PT Sans" w:cs="Arial"/>
        </w:rPr>
        <w:t xml:space="preserve"> (</w:t>
      </w:r>
      <w:r w:rsidR="00CF6086" w:rsidRPr="0022343F">
        <w:rPr>
          <w:rFonts w:ascii="PT Sans" w:hAnsi="PT Sans" w:cs="Arial"/>
        </w:rPr>
        <w:t xml:space="preserve">See </w:t>
      </w:r>
      <w:hyperlink w:anchor="_Annex_B_–" w:history="1">
        <w:r w:rsidR="00CF6086" w:rsidRPr="0022343F">
          <w:rPr>
            <w:rFonts w:cs="Arial"/>
            <w:color w:val="0070C0"/>
            <w:u w:val="single"/>
          </w:rPr>
          <w:t>Annex B</w:t>
        </w:r>
      </w:hyperlink>
      <w:r w:rsidR="00CF6086" w:rsidRPr="0022343F">
        <w:rPr>
          <w:rFonts w:ascii="PT Sans" w:hAnsi="PT Sans" w:cs="Arial"/>
          <w:color w:val="0070C0"/>
          <w:u w:val="single"/>
        </w:rPr>
        <w:t xml:space="preserve"> </w:t>
      </w:r>
      <w:r w:rsidR="00CF6086" w:rsidRPr="0022343F">
        <w:rPr>
          <w:rFonts w:ascii="PT Sans" w:hAnsi="PT Sans" w:cs="Arial"/>
        </w:rPr>
        <w:t>for full list of country groups</w:t>
      </w:r>
      <w:r w:rsidRPr="0022343F">
        <w:rPr>
          <w:rFonts w:ascii="PT Sans" w:hAnsi="PT Sans" w:cs="Arial"/>
        </w:rPr>
        <w:t xml:space="preserve">). </w:t>
      </w:r>
      <w:r w:rsidR="006732C4" w:rsidRPr="0022343F">
        <w:rPr>
          <w:rFonts w:ascii="PT Sans" w:hAnsi="PT Sans" w:cs="Arial"/>
        </w:rPr>
        <w:t xml:space="preserve">  WP students receive £110/month in addition to the cost-of-living </w:t>
      </w:r>
      <w:r w:rsidR="00A11392" w:rsidRPr="0022343F">
        <w:rPr>
          <w:rFonts w:ascii="PT Sans" w:hAnsi="PT Sans" w:cs="Arial"/>
        </w:rPr>
        <w:t>grant and</w:t>
      </w:r>
      <w:r w:rsidR="006732C4" w:rsidRPr="0022343F">
        <w:rPr>
          <w:rFonts w:ascii="PT Sans" w:hAnsi="PT Sans" w:cs="Arial"/>
        </w:rPr>
        <w:t xml:space="preserve"> are awarded a travel grant.</w:t>
      </w:r>
    </w:p>
    <w:tbl>
      <w:tblPr>
        <w:tblStyle w:val="TableGrid"/>
        <w:tblW w:w="0" w:type="auto"/>
        <w:tblLook w:val="04A0" w:firstRow="1" w:lastRow="0" w:firstColumn="1" w:lastColumn="0" w:noHBand="0" w:noVBand="1"/>
      </w:tblPr>
      <w:tblGrid>
        <w:gridCol w:w="2260"/>
        <w:gridCol w:w="2248"/>
        <w:gridCol w:w="2253"/>
        <w:gridCol w:w="2255"/>
      </w:tblGrid>
      <w:tr w:rsidR="00706DE5" w:rsidRPr="006B7A20" w14:paraId="1BED9193" w14:textId="77777777" w:rsidTr="00A81144">
        <w:tc>
          <w:tcPr>
            <w:tcW w:w="9016" w:type="dxa"/>
            <w:gridSpan w:val="4"/>
            <w:shd w:val="clear" w:color="auto" w:fill="31BDB4"/>
          </w:tcPr>
          <w:p w14:paraId="7D3CAE09" w14:textId="37D7B69B" w:rsidR="00706DE5" w:rsidRPr="00EC0574" w:rsidRDefault="00706DE5">
            <w:pPr>
              <w:rPr>
                <w:rFonts w:ascii="PT Sans" w:hAnsi="PT Sans" w:cs="Arial"/>
                <w:b/>
                <w:bCs/>
              </w:rPr>
            </w:pPr>
            <w:r w:rsidRPr="00EC0574">
              <w:rPr>
                <w:rFonts w:ascii="PT Sans" w:hAnsi="PT Sans" w:cs="Arial"/>
                <w:b/>
                <w:bCs/>
              </w:rPr>
              <w:t>Mobilities to Group 1 Countries (higher cost of living)</w:t>
            </w:r>
          </w:p>
        </w:tc>
      </w:tr>
      <w:tr w:rsidR="00706DE5" w:rsidRPr="006B7A20" w14:paraId="5CB4CCC6" w14:textId="77777777" w:rsidTr="00A81144">
        <w:tc>
          <w:tcPr>
            <w:tcW w:w="2260" w:type="dxa"/>
          </w:tcPr>
          <w:p w14:paraId="03F66316" w14:textId="77777777" w:rsidR="00706DE5" w:rsidRPr="006B7A20" w:rsidRDefault="00706DE5">
            <w:pPr>
              <w:rPr>
                <w:rFonts w:ascii="PT Sans" w:hAnsi="PT Sans" w:cs="Arial"/>
              </w:rPr>
            </w:pPr>
          </w:p>
        </w:tc>
        <w:tc>
          <w:tcPr>
            <w:tcW w:w="2248" w:type="dxa"/>
            <w:shd w:val="clear" w:color="auto" w:fill="D9D9D9" w:themeFill="background1" w:themeFillShade="D9"/>
          </w:tcPr>
          <w:p w14:paraId="1E43FCB0" w14:textId="4B9A9756" w:rsidR="00706DE5" w:rsidRPr="006B7A20" w:rsidRDefault="00706DE5">
            <w:pPr>
              <w:rPr>
                <w:rFonts w:ascii="PT Sans" w:hAnsi="PT Sans" w:cs="Arial"/>
              </w:rPr>
            </w:pPr>
            <w:r w:rsidRPr="006B7A20">
              <w:rPr>
                <w:rFonts w:ascii="PT Sans" w:hAnsi="PT Sans" w:cs="Arial"/>
              </w:rPr>
              <w:t>Cost-of-living Grant</w:t>
            </w:r>
          </w:p>
        </w:tc>
        <w:tc>
          <w:tcPr>
            <w:tcW w:w="2253" w:type="dxa"/>
            <w:shd w:val="clear" w:color="auto" w:fill="D9D9D9" w:themeFill="background1" w:themeFillShade="D9"/>
          </w:tcPr>
          <w:p w14:paraId="3141C088" w14:textId="54FA1833" w:rsidR="00706DE5" w:rsidRPr="006B7A20" w:rsidRDefault="00890ABE">
            <w:pPr>
              <w:rPr>
                <w:rFonts w:ascii="PT Sans" w:hAnsi="PT Sans" w:cs="Arial"/>
              </w:rPr>
            </w:pPr>
            <w:r w:rsidRPr="006B7A20">
              <w:rPr>
                <w:rFonts w:ascii="PT Sans" w:hAnsi="PT Sans" w:cs="Arial"/>
              </w:rPr>
              <w:t>WP Monthly uplift</w:t>
            </w:r>
          </w:p>
        </w:tc>
        <w:tc>
          <w:tcPr>
            <w:tcW w:w="2255" w:type="dxa"/>
            <w:shd w:val="clear" w:color="auto" w:fill="D9D9D9" w:themeFill="background1" w:themeFillShade="D9"/>
          </w:tcPr>
          <w:p w14:paraId="4283FE05" w14:textId="77DE6A11" w:rsidR="00706DE5" w:rsidRPr="006B7A20" w:rsidRDefault="00890ABE">
            <w:pPr>
              <w:rPr>
                <w:rFonts w:ascii="PT Sans" w:hAnsi="PT Sans" w:cs="Arial"/>
              </w:rPr>
            </w:pPr>
            <w:r w:rsidRPr="006B7A20">
              <w:rPr>
                <w:rFonts w:ascii="PT Sans" w:hAnsi="PT Sans" w:cs="Arial"/>
              </w:rPr>
              <w:t>Other notes</w:t>
            </w:r>
          </w:p>
        </w:tc>
      </w:tr>
      <w:tr w:rsidR="00890ABE" w:rsidRPr="006B7A20" w14:paraId="6C94872F" w14:textId="77777777" w:rsidTr="00A81144">
        <w:tc>
          <w:tcPr>
            <w:tcW w:w="2260" w:type="dxa"/>
            <w:shd w:val="clear" w:color="auto" w:fill="D9D9D9" w:themeFill="background1" w:themeFillShade="D9"/>
          </w:tcPr>
          <w:p w14:paraId="1F20A24C" w14:textId="59126EFB" w:rsidR="00890ABE" w:rsidRPr="006B7A20" w:rsidRDefault="00890ABE">
            <w:pPr>
              <w:rPr>
                <w:rFonts w:ascii="PT Sans" w:hAnsi="PT Sans" w:cs="Arial"/>
              </w:rPr>
            </w:pPr>
            <w:r w:rsidRPr="006B7A20">
              <w:rPr>
                <w:rFonts w:ascii="PT Sans" w:hAnsi="PT Sans" w:cs="Arial"/>
              </w:rPr>
              <w:t>Mobilities up to 2 months</w:t>
            </w:r>
          </w:p>
        </w:tc>
        <w:tc>
          <w:tcPr>
            <w:tcW w:w="2248" w:type="dxa"/>
          </w:tcPr>
          <w:p w14:paraId="41FEF355" w14:textId="616B9511" w:rsidR="00890ABE" w:rsidRPr="006B7A20" w:rsidRDefault="00890ABE">
            <w:pPr>
              <w:rPr>
                <w:rFonts w:ascii="PT Sans" w:hAnsi="PT Sans" w:cs="Arial"/>
              </w:rPr>
            </w:pPr>
            <w:r w:rsidRPr="006B7A20">
              <w:rPr>
                <w:rFonts w:ascii="PT Sans" w:hAnsi="PT Sans" w:cs="Arial"/>
              </w:rPr>
              <w:t>£545 per month</w:t>
            </w:r>
            <w:r w:rsidR="005D4C0F">
              <w:rPr>
                <w:rStyle w:val="FootnoteReference"/>
                <w:rFonts w:ascii="PT Sans" w:hAnsi="PT Sans" w:cs="Arial"/>
              </w:rPr>
              <w:footnoteReference w:id="3"/>
            </w:r>
          </w:p>
        </w:tc>
        <w:tc>
          <w:tcPr>
            <w:tcW w:w="2253" w:type="dxa"/>
          </w:tcPr>
          <w:p w14:paraId="6CC9E6C8" w14:textId="642F377C" w:rsidR="00890ABE" w:rsidRPr="006B7A20" w:rsidRDefault="00890ABE">
            <w:pPr>
              <w:rPr>
                <w:rFonts w:ascii="PT Sans" w:hAnsi="PT Sans" w:cs="Arial"/>
              </w:rPr>
            </w:pPr>
            <w:r w:rsidRPr="006B7A20">
              <w:rPr>
                <w:rFonts w:ascii="PT Sans" w:hAnsi="PT Sans" w:cs="Arial"/>
              </w:rPr>
              <w:t>£110</w:t>
            </w:r>
          </w:p>
        </w:tc>
        <w:tc>
          <w:tcPr>
            <w:tcW w:w="2255" w:type="dxa"/>
            <w:vMerge w:val="restart"/>
          </w:tcPr>
          <w:p w14:paraId="20E08716" w14:textId="3A372719" w:rsidR="00DF1F87" w:rsidRPr="00DF1F87" w:rsidRDefault="00DF1F87" w:rsidP="00DF1F87">
            <w:pPr>
              <w:rPr>
                <w:rFonts w:ascii="PT Sans" w:hAnsi="PT Sans" w:cs="Arial"/>
              </w:rPr>
            </w:pPr>
            <w:r w:rsidRPr="00DF1F87">
              <w:rPr>
                <w:rFonts w:ascii="PT Sans" w:hAnsi="PT Sans" w:cs="Arial"/>
              </w:rPr>
              <w:t xml:space="preserve">Travel grant provided to WP students based on distance to mobility </w:t>
            </w:r>
            <w:r w:rsidR="00EC0574" w:rsidRPr="00DF1F87">
              <w:rPr>
                <w:rFonts w:ascii="PT Sans" w:hAnsi="PT Sans" w:cs="Arial"/>
              </w:rPr>
              <w:t>city.</w:t>
            </w:r>
          </w:p>
          <w:p w14:paraId="18A77DDF" w14:textId="77777777" w:rsidR="00890ABE" w:rsidRPr="006B7A20" w:rsidRDefault="00890ABE">
            <w:pPr>
              <w:rPr>
                <w:rFonts w:ascii="PT Sans" w:hAnsi="PT Sans" w:cs="Arial"/>
              </w:rPr>
            </w:pPr>
          </w:p>
        </w:tc>
      </w:tr>
      <w:tr w:rsidR="00890ABE" w:rsidRPr="006B7A20" w14:paraId="2F52C495" w14:textId="77777777" w:rsidTr="00A81144">
        <w:tc>
          <w:tcPr>
            <w:tcW w:w="2260" w:type="dxa"/>
            <w:shd w:val="clear" w:color="auto" w:fill="D9D9D9" w:themeFill="background1" w:themeFillShade="D9"/>
          </w:tcPr>
          <w:p w14:paraId="1913189A" w14:textId="3780F2BA" w:rsidR="00890ABE" w:rsidRPr="006B7A20" w:rsidRDefault="00890ABE">
            <w:pPr>
              <w:rPr>
                <w:rFonts w:ascii="PT Sans" w:hAnsi="PT Sans" w:cs="Arial"/>
              </w:rPr>
            </w:pPr>
            <w:r w:rsidRPr="006B7A20">
              <w:rPr>
                <w:rFonts w:ascii="PT Sans" w:hAnsi="PT Sans" w:cs="Arial"/>
              </w:rPr>
              <w:t>Mobilities over 2 months</w:t>
            </w:r>
          </w:p>
        </w:tc>
        <w:tc>
          <w:tcPr>
            <w:tcW w:w="2248" w:type="dxa"/>
          </w:tcPr>
          <w:p w14:paraId="0CA38F9C" w14:textId="1F4D61C4" w:rsidR="00890ABE" w:rsidRPr="006B7A20" w:rsidRDefault="00890ABE">
            <w:pPr>
              <w:rPr>
                <w:rFonts w:ascii="PT Sans" w:hAnsi="PT Sans" w:cs="Arial"/>
              </w:rPr>
            </w:pPr>
            <w:r w:rsidRPr="006B7A20">
              <w:rPr>
                <w:rFonts w:ascii="PT Sans" w:hAnsi="PT Sans" w:cs="Arial"/>
              </w:rPr>
              <w:t>£380 per month</w:t>
            </w:r>
          </w:p>
        </w:tc>
        <w:tc>
          <w:tcPr>
            <w:tcW w:w="2253" w:type="dxa"/>
          </w:tcPr>
          <w:p w14:paraId="79C907F8" w14:textId="5A21FD89" w:rsidR="00890ABE" w:rsidRPr="006B7A20" w:rsidRDefault="00890ABE">
            <w:pPr>
              <w:rPr>
                <w:rFonts w:ascii="PT Sans" w:hAnsi="PT Sans" w:cs="Arial"/>
              </w:rPr>
            </w:pPr>
            <w:r w:rsidRPr="006B7A20">
              <w:rPr>
                <w:rFonts w:ascii="PT Sans" w:hAnsi="PT Sans" w:cs="Arial"/>
              </w:rPr>
              <w:t>£110</w:t>
            </w:r>
          </w:p>
        </w:tc>
        <w:tc>
          <w:tcPr>
            <w:tcW w:w="2255" w:type="dxa"/>
            <w:vMerge/>
          </w:tcPr>
          <w:p w14:paraId="3043AD0E" w14:textId="77777777" w:rsidR="00890ABE" w:rsidRPr="006B7A20" w:rsidRDefault="00890ABE">
            <w:pPr>
              <w:rPr>
                <w:rFonts w:ascii="PT Sans" w:hAnsi="PT Sans" w:cs="Arial"/>
              </w:rPr>
            </w:pPr>
          </w:p>
        </w:tc>
      </w:tr>
    </w:tbl>
    <w:p w14:paraId="182B6517" w14:textId="77777777" w:rsidR="00DF1F87" w:rsidRPr="006B7A20" w:rsidRDefault="00DF1F87">
      <w:pPr>
        <w:rPr>
          <w:rFonts w:ascii="PT Sans" w:hAnsi="PT Sans" w:cs="Arial"/>
        </w:rPr>
      </w:pPr>
    </w:p>
    <w:tbl>
      <w:tblPr>
        <w:tblStyle w:val="TableGrid"/>
        <w:tblW w:w="0" w:type="auto"/>
        <w:tblLook w:val="04A0" w:firstRow="1" w:lastRow="0" w:firstColumn="1" w:lastColumn="0" w:noHBand="0" w:noVBand="1"/>
      </w:tblPr>
      <w:tblGrid>
        <w:gridCol w:w="2260"/>
        <w:gridCol w:w="2246"/>
        <w:gridCol w:w="2254"/>
        <w:gridCol w:w="2256"/>
      </w:tblGrid>
      <w:tr w:rsidR="00DF1F87" w:rsidRPr="006B7A20" w14:paraId="7B0D5D1D" w14:textId="77777777" w:rsidTr="007E1905">
        <w:tc>
          <w:tcPr>
            <w:tcW w:w="9242" w:type="dxa"/>
            <w:gridSpan w:val="4"/>
            <w:shd w:val="clear" w:color="auto" w:fill="31BDB4"/>
          </w:tcPr>
          <w:p w14:paraId="1C336744" w14:textId="4DEA8F81" w:rsidR="00DF1F87" w:rsidRPr="00EC0574" w:rsidRDefault="00DF1F87">
            <w:pPr>
              <w:rPr>
                <w:rFonts w:ascii="PT Sans" w:hAnsi="PT Sans" w:cs="Arial"/>
                <w:b/>
                <w:bCs/>
              </w:rPr>
            </w:pPr>
            <w:r w:rsidRPr="00EC0574">
              <w:rPr>
                <w:rFonts w:ascii="PT Sans" w:hAnsi="PT Sans" w:cs="Arial"/>
                <w:b/>
                <w:bCs/>
              </w:rPr>
              <w:t>Mobilities to Group 2/3 Countries (lower cost of living)</w:t>
            </w:r>
          </w:p>
        </w:tc>
      </w:tr>
      <w:tr w:rsidR="00DF1F87" w:rsidRPr="006B7A20" w14:paraId="2864A744" w14:textId="77777777" w:rsidTr="00EC0574">
        <w:tc>
          <w:tcPr>
            <w:tcW w:w="2310" w:type="dxa"/>
          </w:tcPr>
          <w:p w14:paraId="4ABA1154" w14:textId="77777777" w:rsidR="00DF1F87" w:rsidRPr="006B7A20" w:rsidRDefault="00DF1F87">
            <w:pPr>
              <w:rPr>
                <w:rFonts w:ascii="PT Sans" w:hAnsi="PT Sans" w:cs="Arial"/>
              </w:rPr>
            </w:pPr>
          </w:p>
        </w:tc>
        <w:tc>
          <w:tcPr>
            <w:tcW w:w="2310" w:type="dxa"/>
            <w:shd w:val="clear" w:color="auto" w:fill="D9D9D9" w:themeFill="background1" w:themeFillShade="D9"/>
          </w:tcPr>
          <w:p w14:paraId="5F379DA7" w14:textId="77777777" w:rsidR="00DF1F87" w:rsidRPr="006B7A20" w:rsidRDefault="00DF1F87">
            <w:pPr>
              <w:rPr>
                <w:rFonts w:ascii="PT Sans" w:hAnsi="PT Sans" w:cs="Arial"/>
              </w:rPr>
            </w:pPr>
            <w:r w:rsidRPr="006B7A20">
              <w:rPr>
                <w:rFonts w:ascii="PT Sans" w:hAnsi="PT Sans" w:cs="Arial"/>
              </w:rPr>
              <w:t>Cost-of-living Grant</w:t>
            </w:r>
          </w:p>
        </w:tc>
        <w:tc>
          <w:tcPr>
            <w:tcW w:w="2311" w:type="dxa"/>
            <w:shd w:val="clear" w:color="auto" w:fill="D9D9D9" w:themeFill="background1" w:themeFillShade="D9"/>
          </w:tcPr>
          <w:p w14:paraId="73A7FD36" w14:textId="77777777" w:rsidR="00DF1F87" w:rsidRPr="006B7A20" w:rsidRDefault="00DF1F87">
            <w:pPr>
              <w:rPr>
                <w:rFonts w:ascii="PT Sans" w:hAnsi="PT Sans" w:cs="Arial"/>
              </w:rPr>
            </w:pPr>
            <w:r w:rsidRPr="006B7A20">
              <w:rPr>
                <w:rFonts w:ascii="PT Sans" w:hAnsi="PT Sans" w:cs="Arial"/>
              </w:rPr>
              <w:t>WP Monthly uplift</w:t>
            </w:r>
          </w:p>
        </w:tc>
        <w:tc>
          <w:tcPr>
            <w:tcW w:w="2311" w:type="dxa"/>
            <w:shd w:val="clear" w:color="auto" w:fill="D9D9D9" w:themeFill="background1" w:themeFillShade="D9"/>
          </w:tcPr>
          <w:p w14:paraId="0EA9EFE4" w14:textId="77777777" w:rsidR="00DF1F87" w:rsidRPr="006B7A20" w:rsidRDefault="00DF1F87">
            <w:pPr>
              <w:rPr>
                <w:rFonts w:ascii="PT Sans" w:hAnsi="PT Sans" w:cs="Arial"/>
              </w:rPr>
            </w:pPr>
            <w:r w:rsidRPr="006B7A20">
              <w:rPr>
                <w:rFonts w:ascii="PT Sans" w:hAnsi="PT Sans" w:cs="Arial"/>
              </w:rPr>
              <w:t>Other notes</w:t>
            </w:r>
          </w:p>
        </w:tc>
      </w:tr>
      <w:tr w:rsidR="00DF1F87" w:rsidRPr="006B7A20" w14:paraId="22EDF7F3" w14:textId="77777777" w:rsidTr="00EC0574">
        <w:tc>
          <w:tcPr>
            <w:tcW w:w="2310" w:type="dxa"/>
            <w:shd w:val="clear" w:color="auto" w:fill="D9D9D9" w:themeFill="background1" w:themeFillShade="D9"/>
          </w:tcPr>
          <w:p w14:paraId="3871A057" w14:textId="77777777" w:rsidR="00DF1F87" w:rsidRPr="006B7A20" w:rsidRDefault="00DF1F87">
            <w:pPr>
              <w:rPr>
                <w:rFonts w:ascii="PT Sans" w:hAnsi="PT Sans" w:cs="Arial"/>
              </w:rPr>
            </w:pPr>
            <w:r w:rsidRPr="006B7A20">
              <w:rPr>
                <w:rFonts w:ascii="PT Sans" w:hAnsi="PT Sans" w:cs="Arial"/>
              </w:rPr>
              <w:t>Mobilities up to 2 months</w:t>
            </w:r>
          </w:p>
        </w:tc>
        <w:tc>
          <w:tcPr>
            <w:tcW w:w="2310" w:type="dxa"/>
          </w:tcPr>
          <w:p w14:paraId="7A20EBC4" w14:textId="2ED479A1" w:rsidR="00DF1F87" w:rsidRPr="006B7A20" w:rsidRDefault="00DF1F87">
            <w:pPr>
              <w:rPr>
                <w:rFonts w:ascii="PT Sans" w:hAnsi="PT Sans" w:cs="Arial"/>
              </w:rPr>
            </w:pPr>
            <w:r w:rsidRPr="006B7A20">
              <w:rPr>
                <w:rFonts w:ascii="PT Sans" w:hAnsi="PT Sans" w:cs="Arial"/>
              </w:rPr>
              <w:t>£480 per month</w:t>
            </w:r>
          </w:p>
        </w:tc>
        <w:tc>
          <w:tcPr>
            <w:tcW w:w="2311" w:type="dxa"/>
          </w:tcPr>
          <w:p w14:paraId="5C01A6F4" w14:textId="77777777" w:rsidR="00DF1F87" w:rsidRPr="006B7A20" w:rsidRDefault="00DF1F87">
            <w:pPr>
              <w:rPr>
                <w:rFonts w:ascii="PT Sans" w:hAnsi="PT Sans" w:cs="Arial"/>
              </w:rPr>
            </w:pPr>
            <w:r w:rsidRPr="006B7A20">
              <w:rPr>
                <w:rFonts w:ascii="PT Sans" w:hAnsi="PT Sans" w:cs="Arial"/>
              </w:rPr>
              <w:t>£110</w:t>
            </w:r>
          </w:p>
        </w:tc>
        <w:tc>
          <w:tcPr>
            <w:tcW w:w="2311" w:type="dxa"/>
            <w:vMerge w:val="restart"/>
          </w:tcPr>
          <w:p w14:paraId="466EB615" w14:textId="75678729" w:rsidR="00DF1F87" w:rsidRPr="00DF1F87" w:rsidRDefault="00DF1F87">
            <w:pPr>
              <w:rPr>
                <w:rFonts w:ascii="PT Sans" w:hAnsi="PT Sans" w:cs="Arial"/>
              </w:rPr>
            </w:pPr>
            <w:r w:rsidRPr="00DF1F87">
              <w:rPr>
                <w:rFonts w:ascii="PT Sans" w:hAnsi="PT Sans" w:cs="Arial"/>
              </w:rPr>
              <w:t xml:space="preserve">Travel grant provided to WP students based on distance to mobility </w:t>
            </w:r>
            <w:r w:rsidR="00EC0574" w:rsidRPr="00DF1F87">
              <w:rPr>
                <w:rFonts w:ascii="PT Sans" w:hAnsi="PT Sans" w:cs="Arial"/>
              </w:rPr>
              <w:t>city.</w:t>
            </w:r>
          </w:p>
          <w:p w14:paraId="204C1C7F" w14:textId="77777777" w:rsidR="00DF1F87" w:rsidRPr="006B7A20" w:rsidRDefault="00DF1F87">
            <w:pPr>
              <w:rPr>
                <w:rFonts w:ascii="PT Sans" w:hAnsi="PT Sans" w:cs="Arial"/>
              </w:rPr>
            </w:pPr>
          </w:p>
        </w:tc>
      </w:tr>
      <w:tr w:rsidR="00DF1F87" w:rsidRPr="006B7A20" w14:paraId="5A7DA708" w14:textId="77777777" w:rsidTr="00EC0574">
        <w:tc>
          <w:tcPr>
            <w:tcW w:w="2310" w:type="dxa"/>
            <w:shd w:val="clear" w:color="auto" w:fill="D9D9D9" w:themeFill="background1" w:themeFillShade="D9"/>
          </w:tcPr>
          <w:p w14:paraId="1E4DE784" w14:textId="77777777" w:rsidR="00DF1F87" w:rsidRPr="006B7A20" w:rsidRDefault="00DF1F87">
            <w:pPr>
              <w:rPr>
                <w:rFonts w:ascii="PT Sans" w:hAnsi="PT Sans" w:cs="Arial"/>
              </w:rPr>
            </w:pPr>
            <w:r w:rsidRPr="006B7A20">
              <w:rPr>
                <w:rFonts w:ascii="PT Sans" w:hAnsi="PT Sans" w:cs="Arial"/>
              </w:rPr>
              <w:t>Mobilities over 2 months</w:t>
            </w:r>
          </w:p>
        </w:tc>
        <w:tc>
          <w:tcPr>
            <w:tcW w:w="2310" w:type="dxa"/>
          </w:tcPr>
          <w:p w14:paraId="2DB77C4F" w14:textId="0E7D73F3" w:rsidR="00DF1F87" w:rsidRPr="006B7A20" w:rsidRDefault="00DF1F87">
            <w:pPr>
              <w:rPr>
                <w:rFonts w:ascii="PT Sans" w:hAnsi="PT Sans" w:cs="Arial"/>
              </w:rPr>
            </w:pPr>
            <w:r w:rsidRPr="006B7A20">
              <w:rPr>
                <w:rFonts w:ascii="PT Sans" w:hAnsi="PT Sans" w:cs="Arial"/>
              </w:rPr>
              <w:t>£335 per month</w:t>
            </w:r>
          </w:p>
        </w:tc>
        <w:tc>
          <w:tcPr>
            <w:tcW w:w="2311" w:type="dxa"/>
          </w:tcPr>
          <w:p w14:paraId="7328B5DE" w14:textId="77777777" w:rsidR="00DF1F87" w:rsidRPr="006B7A20" w:rsidRDefault="00DF1F87">
            <w:pPr>
              <w:rPr>
                <w:rFonts w:ascii="PT Sans" w:hAnsi="PT Sans" w:cs="Arial"/>
              </w:rPr>
            </w:pPr>
            <w:r w:rsidRPr="006B7A20">
              <w:rPr>
                <w:rFonts w:ascii="PT Sans" w:hAnsi="PT Sans" w:cs="Arial"/>
              </w:rPr>
              <w:t>£110</w:t>
            </w:r>
          </w:p>
        </w:tc>
        <w:tc>
          <w:tcPr>
            <w:tcW w:w="2311" w:type="dxa"/>
            <w:vMerge/>
          </w:tcPr>
          <w:p w14:paraId="7BD5F750" w14:textId="77777777" w:rsidR="00DF1F87" w:rsidRPr="006B7A20" w:rsidRDefault="00DF1F87">
            <w:pPr>
              <w:rPr>
                <w:rFonts w:ascii="PT Sans" w:hAnsi="PT Sans" w:cs="Arial"/>
              </w:rPr>
            </w:pPr>
          </w:p>
        </w:tc>
      </w:tr>
    </w:tbl>
    <w:p w14:paraId="7305ECF5" w14:textId="77777777" w:rsidR="00A71A26" w:rsidRDefault="00A71A26" w:rsidP="00DF1F87">
      <w:pPr>
        <w:rPr>
          <w:rFonts w:ascii="PT Sans" w:hAnsi="PT Sans" w:cs="Arial"/>
        </w:rPr>
      </w:pPr>
    </w:p>
    <w:p w14:paraId="42C144B6" w14:textId="4F2D15C9" w:rsidR="00DA49FC" w:rsidRPr="006B7A20" w:rsidRDefault="00E91181" w:rsidP="00D20F2D">
      <w:pPr>
        <w:pStyle w:val="Heading1"/>
      </w:pPr>
      <w:bookmarkStart w:id="4" w:name="_Toc151542202"/>
      <w:r>
        <w:t>Eligibility Criteria</w:t>
      </w:r>
      <w:bookmarkEnd w:id="4"/>
    </w:p>
    <w:p w14:paraId="5C5E3C2F" w14:textId="0A3A24D4" w:rsidR="00DA49FC" w:rsidRPr="00A35790" w:rsidRDefault="00EC6F07" w:rsidP="00663F8F">
      <w:pPr>
        <w:pStyle w:val="Heading2"/>
      </w:pPr>
      <w:bookmarkStart w:id="5" w:name="_Toc151542203"/>
      <w:r w:rsidRPr="00A35790">
        <w:t>Student eligibility</w:t>
      </w:r>
      <w:bookmarkEnd w:id="5"/>
    </w:p>
    <w:p w14:paraId="65E9BD14" w14:textId="626482EB" w:rsidR="00EC6F07" w:rsidRDefault="00EC6F07" w:rsidP="00DF1F87">
      <w:pPr>
        <w:rPr>
          <w:rFonts w:ascii="PT Sans" w:hAnsi="PT Sans" w:cs="Arial"/>
        </w:rPr>
      </w:pPr>
      <w:r>
        <w:rPr>
          <w:rFonts w:ascii="PT Sans" w:hAnsi="PT Sans" w:cs="Arial"/>
        </w:rPr>
        <w:t>All students registered at BU are eligible to apply for funding through the Turing Scheme</w:t>
      </w:r>
      <w:r w:rsidR="00825C6A">
        <w:rPr>
          <w:rFonts w:ascii="PT Sans" w:hAnsi="PT Sans" w:cs="Arial"/>
        </w:rPr>
        <w:t xml:space="preserve"> at BU</w:t>
      </w:r>
      <w:r>
        <w:rPr>
          <w:rFonts w:ascii="PT Sans" w:hAnsi="PT Sans" w:cs="Arial"/>
        </w:rPr>
        <w:t xml:space="preserve">.  </w:t>
      </w:r>
      <w:r w:rsidR="004A3B17">
        <w:rPr>
          <w:rFonts w:ascii="PT Sans" w:hAnsi="PT Sans" w:cs="Arial"/>
        </w:rPr>
        <w:t>The Scheme does not restrict based on programme</w:t>
      </w:r>
      <w:r w:rsidR="00A97551">
        <w:rPr>
          <w:rStyle w:val="FootnoteReference"/>
          <w:rFonts w:ascii="PT Sans" w:hAnsi="PT Sans" w:cs="Arial"/>
        </w:rPr>
        <w:footnoteReference w:id="4"/>
      </w:r>
      <w:r w:rsidR="004A3B17">
        <w:rPr>
          <w:rFonts w:ascii="PT Sans" w:hAnsi="PT Sans" w:cs="Arial"/>
        </w:rPr>
        <w:t xml:space="preserve"> or level of study and is open to part-time and international students as well.</w:t>
      </w:r>
      <w:r w:rsidR="008A4483">
        <w:rPr>
          <w:rFonts w:ascii="PT Sans" w:hAnsi="PT Sans" w:cs="Arial"/>
        </w:rPr>
        <w:t xml:space="preserve">  Funding is also available for </w:t>
      </w:r>
      <w:r w:rsidR="00032CC5">
        <w:rPr>
          <w:rFonts w:ascii="PT Sans" w:hAnsi="PT Sans" w:cs="Arial"/>
        </w:rPr>
        <w:t xml:space="preserve">graduates </w:t>
      </w:r>
      <w:r w:rsidR="00A35790">
        <w:rPr>
          <w:rFonts w:ascii="PT Sans" w:hAnsi="PT Sans" w:cs="Arial"/>
        </w:rPr>
        <w:t>for 1 year after they complete their studies at BU.</w:t>
      </w:r>
    </w:p>
    <w:p w14:paraId="2DFCF172" w14:textId="40CC6315" w:rsidR="000C05BF" w:rsidRPr="00A35790" w:rsidRDefault="000C05BF" w:rsidP="00D20F2D">
      <w:pPr>
        <w:pStyle w:val="Heading2"/>
      </w:pPr>
      <w:bookmarkStart w:id="6" w:name="_Toc151542204"/>
      <w:r w:rsidRPr="00A35790">
        <w:t>Activity eligibility</w:t>
      </w:r>
      <w:bookmarkEnd w:id="6"/>
    </w:p>
    <w:p w14:paraId="5AA8EF4B" w14:textId="475595F0" w:rsidR="000C05BF" w:rsidRDefault="000C05BF" w:rsidP="00DF1F87">
      <w:pPr>
        <w:rPr>
          <w:rFonts w:ascii="PT Sans" w:hAnsi="PT Sans" w:cs="Arial"/>
        </w:rPr>
      </w:pPr>
      <w:r>
        <w:rPr>
          <w:rFonts w:ascii="PT Sans" w:hAnsi="PT Sans" w:cs="Arial"/>
        </w:rPr>
        <w:t>All activities must take place between 1 September 2023</w:t>
      </w:r>
      <w:r w:rsidR="00B84AF5">
        <w:rPr>
          <w:rFonts w:ascii="PT Sans" w:hAnsi="PT Sans" w:cs="Arial"/>
        </w:rPr>
        <w:t xml:space="preserve"> and 31 August 2024.  Activities must be at least 28 days in duration </w:t>
      </w:r>
      <w:r w:rsidR="000519C2">
        <w:rPr>
          <w:rFonts w:ascii="PT Sans" w:hAnsi="PT Sans" w:cs="Arial"/>
        </w:rPr>
        <w:t xml:space="preserve">(this includes weekends) </w:t>
      </w:r>
      <w:r w:rsidR="00B84AF5">
        <w:rPr>
          <w:rFonts w:ascii="PT Sans" w:hAnsi="PT Sans" w:cs="Arial"/>
        </w:rPr>
        <w:t>and can last up to 1 year.</w:t>
      </w:r>
    </w:p>
    <w:p w14:paraId="1941AE5A" w14:textId="456060D9" w:rsidR="00A71A26" w:rsidRDefault="00A71A26">
      <w:pPr>
        <w:rPr>
          <w:rFonts w:ascii="PT Sans" w:hAnsi="PT Sans" w:cs="Arial"/>
        </w:rPr>
      </w:pPr>
      <w:r>
        <w:rPr>
          <w:rFonts w:ascii="PT Sans" w:hAnsi="PT Sans" w:cs="Arial"/>
        </w:rPr>
        <w:br w:type="page"/>
      </w:r>
    </w:p>
    <w:p w14:paraId="05D79477" w14:textId="17E12EF7" w:rsidR="008625FD" w:rsidRPr="006B7A20" w:rsidRDefault="008625FD" w:rsidP="00D20F2D">
      <w:pPr>
        <w:pStyle w:val="Heading1"/>
      </w:pPr>
      <w:bookmarkStart w:id="7" w:name="_Toc151542205"/>
      <w:r>
        <w:lastRenderedPageBreak/>
        <w:t>Types of Activities</w:t>
      </w:r>
      <w:bookmarkEnd w:id="7"/>
    </w:p>
    <w:p w14:paraId="7DA41649" w14:textId="1463D247" w:rsidR="000519C2" w:rsidRDefault="008625FD" w:rsidP="00DF1F87">
      <w:pPr>
        <w:rPr>
          <w:rFonts w:ascii="PT Sans" w:hAnsi="PT Sans" w:cs="Arial"/>
        </w:rPr>
      </w:pPr>
      <w:r>
        <w:rPr>
          <w:rFonts w:ascii="PT Sans" w:hAnsi="PT Sans" w:cs="Arial"/>
        </w:rPr>
        <w:t xml:space="preserve">The Turing Scheme </w:t>
      </w:r>
      <w:r w:rsidR="00825C6A">
        <w:rPr>
          <w:rFonts w:ascii="PT Sans" w:hAnsi="PT Sans" w:cs="Arial"/>
        </w:rPr>
        <w:t xml:space="preserve">at BU </w:t>
      </w:r>
      <w:r>
        <w:rPr>
          <w:rFonts w:ascii="PT Sans" w:hAnsi="PT Sans" w:cs="Arial"/>
        </w:rPr>
        <w:t xml:space="preserve">can be used to support a wide range of </w:t>
      </w:r>
      <w:r w:rsidR="00F660D2">
        <w:rPr>
          <w:rFonts w:ascii="PT Sans" w:hAnsi="PT Sans" w:cs="Arial"/>
        </w:rPr>
        <w:t xml:space="preserve">curricular and extra/co-curricular </w:t>
      </w:r>
      <w:r>
        <w:rPr>
          <w:rFonts w:ascii="PT Sans" w:hAnsi="PT Sans" w:cs="Arial"/>
        </w:rPr>
        <w:t>activities including study exchange, short-term</w:t>
      </w:r>
      <w:r w:rsidR="00F660D2">
        <w:rPr>
          <w:rFonts w:ascii="PT Sans" w:hAnsi="PT Sans" w:cs="Arial"/>
        </w:rPr>
        <w:t xml:space="preserve"> study, research, and work experience.  </w:t>
      </w:r>
      <w:r w:rsidR="007505D9">
        <w:rPr>
          <w:rFonts w:ascii="PT Sans" w:hAnsi="PT Sans" w:cs="Arial"/>
        </w:rPr>
        <w:t xml:space="preserve">The case studies below </w:t>
      </w:r>
      <w:r w:rsidR="00F33557">
        <w:rPr>
          <w:rFonts w:ascii="PT Sans" w:hAnsi="PT Sans" w:cs="Arial"/>
        </w:rPr>
        <w:t xml:space="preserve">outline </w:t>
      </w:r>
      <w:r w:rsidR="00221959">
        <w:rPr>
          <w:rFonts w:ascii="PT Sans" w:hAnsi="PT Sans" w:cs="Arial"/>
        </w:rPr>
        <w:t>activities for which students could receive funding.</w:t>
      </w:r>
    </w:p>
    <w:p w14:paraId="3B910E99" w14:textId="77777777" w:rsidR="002C23C3" w:rsidRDefault="002C23C3" w:rsidP="003B03FA">
      <w:pPr>
        <w:pStyle w:val="Heading2"/>
      </w:pPr>
      <w:bookmarkStart w:id="8" w:name="_Toc151542206"/>
      <w:r>
        <w:t>Activities Developed with BU Academics</w:t>
      </w:r>
      <w:bookmarkEnd w:id="8"/>
    </w:p>
    <w:p w14:paraId="09234205" w14:textId="547C31D8" w:rsidR="003B03FA" w:rsidRPr="001167FE" w:rsidRDefault="003B03FA" w:rsidP="001167FE">
      <w:pPr>
        <w:pStyle w:val="Heading2"/>
      </w:pPr>
      <w:bookmarkStart w:id="9" w:name="_Toc151542207"/>
      <w:r w:rsidRPr="001167FE">
        <w:t>Example 1</w:t>
      </w:r>
      <w:bookmarkEnd w:id="9"/>
    </w:p>
    <w:p w14:paraId="28A85DDC" w14:textId="77777777" w:rsidR="003B03FA" w:rsidRDefault="003B03FA" w:rsidP="003B03FA">
      <w:pPr>
        <w:rPr>
          <w:rFonts w:ascii="PT Sans" w:hAnsi="PT Sans" w:cs="Arial"/>
        </w:rPr>
      </w:pPr>
      <w:r>
        <w:rPr>
          <w:rFonts w:ascii="PT Sans" w:hAnsi="PT Sans" w:cs="Arial"/>
        </w:rPr>
        <w:t xml:space="preserve">6 students are undertaking an unpaid 5-week activity in Chennai, India.  The activity was planned in collaboration with BU partner institution Sri Ramachandra Institute of Higher Education and Research (SRIHER).  Students are participating in the activity both as part of a degree placement or as a voluntary experience.  </w:t>
      </w:r>
    </w:p>
    <w:p w14:paraId="5E25828F" w14:textId="3DD62D8D" w:rsidR="003B03FA" w:rsidRDefault="003B03FA" w:rsidP="003B03FA">
      <w:pPr>
        <w:rPr>
          <w:rFonts w:ascii="PT Sans" w:hAnsi="PT Sans" w:cs="Arial"/>
        </w:rPr>
      </w:pPr>
      <w:r w:rsidRPr="104EA025">
        <w:rPr>
          <w:rFonts w:ascii="PT Sans" w:hAnsi="PT Sans" w:cs="Arial"/>
        </w:rPr>
        <w:t>The student’s activity is comprised of research and professional observation/consultation.  Research activities including visiting rural communities for data collection, literature reviews, and collation and presentation of research</w:t>
      </w:r>
      <w:r w:rsidR="37FADDCB" w:rsidRPr="104EA025">
        <w:rPr>
          <w:rFonts w:ascii="PT Sans" w:hAnsi="PT Sans" w:cs="Arial"/>
        </w:rPr>
        <w:t>.</w:t>
      </w:r>
      <w:r w:rsidRPr="104EA025">
        <w:rPr>
          <w:rFonts w:ascii="PT Sans" w:hAnsi="PT Sans" w:cs="Arial"/>
        </w:rPr>
        <w:t xml:space="preserve">  Observation includes attending treatment and/or training appointments to observe and contribute as appropriate.</w:t>
      </w:r>
    </w:p>
    <w:p w14:paraId="600E8648" w14:textId="650A66B8" w:rsidR="003B03FA" w:rsidRDefault="003B03FA" w:rsidP="003B03FA">
      <w:pPr>
        <w:rPr>
          <w:rFonts w:ascii="PT Sans" w:hAnsi="PT Sans" w:cs="Arial"/>
        </w:rPr>
      </w:pPr>
      <w:r w:rsidRPr="104EA025">
        <w:rPr>
          <w:rFonts w:ascii="PT Sans" w:hAnsi="PT Sans" w:cs="Arial"/>
        </w:rPr>
        <w:t>The students are working with an established team at SRIHER with additional support provided by BU academic leads of the project.  Each student been assigned one supervisor at SRIHER for the duration of their time with the ins</w:t>
      </w:r>
      <w:r w:rsidR="01C7305F" w:rsidRPr="104EA025">
        <w:rPr>
          <w:rFonts w:ascii="PT Sans" w:hAnsi="PT Sans" w:cs="Arial"/>
        </w:rPr>
        <w:t>t</w:t>
      </w:r>
      <w:r w:rsidRPr="104EA025">
        <w:rPr>
          <w:rFonts w:ascii="PT Sans" w:hAnsi="PT Sans" w:cs="Arial"/>
        </w:rPr>
        <w:t xml:space="preserve">itution.  Supervision is managed through regular check-ins, weekly team meetings, and supervision during treatment/training activity contributions.  </w:t>
      </w:r>
    </w:p>
    <w:p w14:paraId="28426C4C" w14:textId="77777777" w:rsidR="003B03FA" w:rsidRPr="005B63E6" w:rsidRDefault="003B03FA" w:rsidP="003B03FA">
      <w:pPr>
        <w:rPr>
          <w:rFonts w:ascii="PT Sans" w:hAnsi="PT Sans" w:cs="Arial"/>
          <w:b/>
          <w:bCs/>
          <w:i/>
          <w:iCs/>
        </w:rPr>
      </w:pPr>
      <w:r w:rsidRPr="005B63E6">
        <w:rPr>
          <w:rFonts w:ascii="PT Sans" w:hAnsi="PT Sans" w:cs="Arial"/>
          <w:b/>
          <w:bCs/>
          <w:i/>
          <w:iCs/>
        </w:rPr>
        <w:t xml:space="preserve">Total Grant (the student </w:t>
      </w:r>
      <w:r>
        <w:rPr>
          <w:rFonts w:ascii="PT Sans" w:hAnsi="PT Sans" w:cs="Arial"/>
          <w:b/>
          <w:bCs/>
          <w:i/>
          <w:iCs/>
        </w:rPr>
        <w:t xml:space="preserve">does not </w:t>
      </w:r>
      <w:r w:rsidRPr="005B63E6">
        <w:rPr>
          <w:rFonts w:ascii="PT Sans" w:hAnsi="PT Sans" w:cs="Arial"/>
          <w:b/>
          <w:bCs/>
          <w:i/>
          <w:iCs/>
        </w:rPr>
        <w:t>qualif</w:t>
      </w:r>
      <w:r>
        <w:rPr>
          <w:rFonts w:ascii="PT Sans" w:hAnsi="PT Sans" w:cs="Arial"/>
          <w:b/>
          <w:bCs/>
          <w:i/>
          <w:iCs/>
        </w:rPr>
        <w:t>y</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1"/>
        <w:gridCol w:w="2252"/>
        <w:gridCol w:w="2263"/>
        <w:gridCol w:w="2250"/>
      </w:tblGrid>
      <w:tr w:rsidR="003B03FA" w:rsidRPr="00996234" w14:paraId="1580DE64" w14:textId="77777777">
        <w:tc>
          <w:tcPr>
            <w:tcW w:w="2310" w:type="dxa"/>
            <w:shd w:val="clear" w:color="auto" w:fill="A6A6A6" w:themeFill="background1" w:themeFillShade="A6"/>
          </w:tcPr>
          <w:p w14:paraId="174167EB" w14:textId="77777777" w:rsidR="003B03FA" w:rsidRPr="00996234" w:rsidRDefault="003B03FA">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433C60B6" w14:textId="77777777" w:rsidR="003B03FA" w:rsidRPr="00996234" w:rsidRDefault="003B03FA">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7E5704C0" w14:textId="77777777" w:rsidR="003B03FA" w:rsidRPr="00996234" w:rsidRDefault="003B03FA">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6B5E2366" w14:textId="77777777" w:rsidR="003B03FA" w:rsidRPr="00996234" w:rsidRDefault="003B03FA">
            <w:pPr>
              <w:rPr>
                <w:rFonts w:ascii="PT Sans" w:hAnsi="PT Sans" w:cs="Arial"/>
                <w:b/>
                <w:bCs/>
              </w:rPr>
            </w:pPr>
            <w:r w:rsidRPr="00996234">
              <w:rPr>
                <w:rFonts w:ascii="PT Sans" w:hAnsi="PT Sans" w:cs="Arial"/>
                <w:b/>
                <w:bCs/>
              </w:rPr>
              <w:t>Total Grant</w:t>
            </w:r>
          </w:p>
        </w:tc>
      </w:tr>
      <w:tr w:rsidR="003B03FA" w14:paraId="47AEABC8" w14:textId="77777777">
        <w:tc>
          <w:tcPr>
            <w:tcW w:w="2310" w:type="dxa"/>
          </w:tcPr>
          <w:p w14:paraId="0BE0702F" w14:textId="77777777" w:rsidR="003B03FA" w:rsidRDefault="003B03FA">
            <w:pPr>
              <w:rPr>
                <w:rFonts w:ascii="PT Sans" w:hAnsi="PT Sans" w:cs="Arial"/>
              </w:rPr>
            </w:pPr>
            <w:r>
              <w:rPr>
                <w:rFonts w:ascii="PT Sans" w:hAnsi="PT Sans" w:cs="Arial"/>
              </w:rPr>
              <w:t>India</w:t>
            </w:r>
          </w:p>
          <w:p w14:paraId="3C3C63FC" w14:textId="77777777" w:rsidR="003B03FA" w:rsidRDefault="003B03FA">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3</w:t>
            </w:r>
            <w:r w:rsidRPr="00197E9C">
              <w:rPr>
                <w:rFonts w:ascii="PT Sans" w:hAnsi="PT Sans" w:cs="Arial"/>
                <w:sz w:val="18"/>
                <w:szCs w:val="18"/>
              </w:rPr>
              <w:t xml:space="preserve"> country)</w:t>
            </w:r>
          </w:p>
        </w:tc>
        <w:tc>
          <w:tcPr>
            <w:tcW w:w="2310" w:type="dxa"/>
          </w:tcPr>
          <w:p w14:paraId="73D49B20" w14:textId="77777777" w:rsidR="003B03FA" w:rsidRDefault="003B03FA">
            <w:pPr>
              <w:rPr>
                <w:rFonts w:ascii="PT Sans" w:hAnsi="PT Sans" w:cs="Arial"/>
              </w:rPr>
            </w:pPr>
            <w:r>
              <w:rPr>
                <w:rFonts w:ascii="PT Sans" w:hAnsi="PT Sans" w:cs="Arial"/>
              </w:rPr>
              <w:t>5 weeks</w:t>
            </w:r>
          </w:p>
        </w:tc>
        <w:tc>
          <w:tcPr>
            <w:tcW w:w="2311" w:type="dxa"/>
          </w:tcPr>
          <w:p w14:paraId="3E501FFF" w14:textId="77777777" w:rsidR="003B03FA" w:rsidRDefault="003B03FA">
            <w:pPr>
              <w:rPr>
                <w:rFonts w:ascii="PT Sans" w:hAnsi="PT Sans" w:cs="Arial"/>
              </w:rPr>
            </w:pPr>
            <w:r>
              <w:rPr>
                <w:rFonts w:ascii="PT Sans" w:hAnsi="PT Sans" w:cs="Arial"/>
              </w:rPr>
              <w:t>(£480 x 1.03571 months)</w:t>
            </w:r>
          </w:p>
        </w:tc>
        <w:tc>
          <w:tcPr>
            <w:tcW w:w="2311" w:type="dxa"/>
          </w:tcPr>
          <w:p w14:paraId="22E85FC4" w14:textId="77777777" w:rsidR="003B03FA" w:rsidRDefault="003B03FA">
            <w:pPr>
              <w:rPr>
                <w:rFonts w:ascii="PT Sans" w:hAnsi="PT Sans" w:cs="Arial"/>
              </w:rPr>
            </w:pPr>
            <w:r>
              <w:rPr>
                <w:rFonts w:ascii="PT Sans" w:hAnsi="PT Sans" w:cs="Arial"/>
              </w:rPr>
              <w:t>£497.14</w:t>
            </w:r>
          </w:p>
        </w:tc>
      </w:tr>
    </w:tbl>
    <w:p w14:paraId="1300FFBC" w14:textId="77777777" w:rsidR="003B03FA" w:rsidRDefault="003B03FA" w:rsidP="003B03FA">
      <w:pPr>
        <w:pStyle w:val="Heading2"/>
      </w:pPr>
    </w:p>
    <w:p w14:paraId="285F8E3D" w14:textId="77777777" w:rsidR="003B03FA" w:rsidRPr="005B63E6" w:rsidRDefault="003B03FA" w:rsidP="003B03FA">
      <w:pPr>
        <w:rPr>
          <w:rFonts w:ascii="PT Sans" w:hAnsi="PT Sans" w:cs="Arial"/>
          <w:b/>
          <w:bCs/>
          <w:i/>
          <w:iCs/>
        </w:rPr>
      </w:pPr>
      <w:r w:rsidRPr="005B63E6">
        <w:rPr>
          <w:rFonts w:ascii="PT Sans" w:hAnsi="PT Sans" w:cs="Arial"/>
          <w:b/>
          <w:bCs/>
          <w:i/>
          <w:iCs/>
        </w:rPr>
        <w:t>Total Grant (the student qualifies for WP funding)</w:t>
      </w:r>
    </w:p>
    <w:tbl>
      <w:tblPr>
        <w:tblStyle w:val="TableGrid"/>
        <w:tblW w:w="0" w:type="auto"/>
        <w:tblLook w:val="04A0" w:firstRow="1" w:lastRow="0" w:firstColumn="1" w:lastColumn="0" w:noHBand="0" w:noVBand="1"/>
      </w:tblPr>
      <w:tblGrid>
        <w:gridCol w:w="2253"/>
        <w:gridCol w:w="2253"/>
        <w:gridCol w:w="2265"/>
        <w:gridCol w:w="2245"/>
      </w:tblGrid>
      <w:tr w:rsidR="003B03FA" w14:paraId="2C103EC7" w14:textId="77777777">
        <w:tc>
          <w:tcPr>
            <w:tcW w:w="2253" w:type="dxa"/>
            <w:shd w:val="clear" w:color="auto" w:fill="A6A6A6" w:themeFill="background1" w:themeFillShade="A6"/>
          </w:tcPr>
          <w:p w14:paraId="74E083D0" w14:textId="77777777" w:rsidR="003B03FA" w:rsidRPr="00996234" w:rsidRDefault="003B03FA">
            <w:pPr>
              <w:rPr>
                <w:rFonts w:ascii="PT Sans" w:hAnsi="PT Sans" w:cs="Arial"/>
                <w:b/>
                <w:bCs/>
              </w:rPr>
            </w:pPr>
            <w:r w:rsidRPr="00996234">
              <w:rPr>
                <w:rFonts w:ascii="PT Sans" w:hAnsi="PT Sans" w:cs="Arial"/>
                <w:b/>
                <w:bCs/>
              </w:rPr>
              <w:t>Activity Location</w:t>
            </w:r>
          </w:p>
        </w:tc>
        <w:tc>
          <w:tcPr>
            <w:tcW w:w="2253" w:type="dxa"/>
            <w:shd w:val="clear" w:color="auto" w:fill="A6A6A6" w:themeFill="background1" w:themeFillShade="A6"/>
          </w:tcPr>
          <w:p w14:paraId="642DB19B" w14:textId="77777777" w:rsidR="003B03FA" w:rsidRPr="00996234" w:rsidRDefault="003B03FA">
            <w:pPr>
              <w:rPr>
                <w:rFonts w:ascii="PT Sans" w:hAnsi="PT Sans" w:cs="Arial"/>
                <w:b/>
                <w:bCs/>
              </w:rPr>
            </w:pPr>
            <w:r w:rsidRPr="00996234">
              <w:rPr>
                <w:rFonts w:ascii="PT Sans" w:hAnsi="PT Sans" w:cs="Arial"/>
                <w:b/>
                <w:bCs/>
              </w:rPr>
              <w:t>Activity Duration</w:t>
            </w:r>
          </w:p>
        </w:tc>
        <w:tc>
          <w:tcPr>
            <w:tcW w:w="2265" w:type="dxa"/>
            <w:shd w:val="clear" w:color="auto" w:fill="A6A6A6" w:themeFill="background1" w:themeFillShade="A6"/>
          </w:tcPr>
          <w:p w14:paraId="480368A4" w14:textId="77777777" w:rsidR="003B03FA" w:rsidRPr="00996234" w:rsidRDefault="003B03FA">
            <w:pPr>
              <w:rPr>
                <w:rFonts w:ascii="PT Sans" w:hAnsi="PT Sans" w:cs="Arial"/>
                <w:b/>
                <w:bCs/>
              </w:rPr>
            </w:pPr>
            <w:r w:rsidRPr="00996234">
              <w:rPr>
                <w:rFonts w:ascii="PT Sans" w:hAnsi="PT Sans" w:cs="Arial"/>
                <w:b/>
                <w:bCs/>
              </w:rPr>
              <w:t>Grant Calculation</w:t>
            </w:r>
          </w:p>
        </w:tc>
        <w:tc>
          <w:tcPr>
            <w:tcW w:w="2245" w:type="dxa"/>
            <w:shd w:val="clear" w:color="auto" w:fill="A6A6A6" w:themeFill="background1" w:themeFillShade="A6"/>
          </w:tcPr>
          <w:p w14:paraId="45D2338B" w14:textId="77777777" w:rsidR="003B03FA" w:rsidRPr="00996234" w:rsidRDefault="003B03FA">
            <w:pPr>
              <w:rPr>
                <w:rFonts w:ascii="PT Sans" w:hAnsi="PT Sans" w:cs="Arial"/>
                <w:b/>
                <w:bCs/>
              </w:rPr>
            </w:pPr>
            <w:r w:rsidRPr="00996234">
              <w:rPr>
                <w:rFonts w:ascii="PT Sans" w:hAnsi="PT Sans" w:cs="Arial"/>
                <w:b/>
                <w:bCs/>
              </w:rPr>
              <w:t>Total Grant</w:t>
            </w:r>
          </w:p>
        </w:tc>
      </w:tr>
      <w:tr w:rsidR="003B03FA" w14:paraId="78EC48AE" w14:textId="77777777">
        <w:tc>
          <w:tcPr>
            <w:tcW w:w="2253" w:type="dxa"/>
          </w:tcPr>
          <w:p w14:paraId="0645259F" w14:textId="77777777" w:rsidR="003B03FA" w:rsidRDefault="003B03FA">
            <w:pPr>
              <w:rPr>
                <w:rFonts w:ascii="PT Sans" w:hAnsi="PT Sans" w:cs="Arial"/>
              </w:rPr>
            </w:pPr>
            <w:r>
              <w:rPr>
                <w:rFonts w:ascii="PT Sans" w:hAnsi="PT Sans" w:cs="Arial"/>
              </w:rPr>
              <w:t>India</w:t>
            </w:r>
          </w:p>
          <w:p w14:paraId="25C1099F" w14:textId="77777777" w:rsidR="003B03FA" w:rsidRDefault="003B03FA">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3</w:t>
            </w:r>
            <w:r w:rsidRPr="00197E9C">
              <w:rPr>
                <w:rFonts w:ascii="PT Sans" w:hAnsi="PT Sans" w:cs="Arial"/>
                <w:sz w:val="18"/>
                <w:szCs w:val="18"/>
              </w:rPr>
              <w:t xml:space="preserve"> country)</w:t>
            </w:r>
          </w:p>
        </w:tc>
        <w:tc>
          <w:tcPr>
            <w:tcW w:w="2253" w:type="dxa"/>
          </w:tcPr>
          <w:p w14:paraId="799AEFD3" w14:textId="77777777" w:rsidR="003B03FA" w:rsidRDefault="003B03FA">
            <w:pPr>
              <w:rPr>
                <w:rFonts w:ascii="PT Sans" w:hAnsi="PT Sans" w:cs="Arial"/>
              </w:rPr>
            </w:pPr>
            <w:r>
              <w:rPr>
                <w:rFonts w:ascii="PT Sans" w:hAnsi="PT Sans" w:cs="Arial"/>
              </w:rPr>
              <w:t>5 weeks</w:t>
            </w:r>
          </w:p>
        </w:tc>
        <w:tc>
          <w:tcPr>
            <w:tcW w:w="2265" w:type="dxa"/>
          </w:tcPr>
          <w:p w14:paraId="47EF7467" w14:textId="77777777" w:rsidR="003B03FA" w:rsidRDefault="003B03FA">
            <w:pPr>
              <w:rPr>
                <w:rFonts w:ascii="PT Sans" w:hAnsi="PT Sans" w:cs="Arial"/>
              </w:rPr>
            </w:pPr>
            <w:r>
              <w:rPr>
                <w:rFonts w:ascii="PT Sans" w:hAnsi="PT Sans" w:cs="Arial"/>
              </w:rPr>
              <w:t>(£480 x 1.03571 months)</w:t>
            </w:r>
          </w:p>
          <w:p w14:paraId="48516BE8" w14:textId="77777777" w:rsidR="003B03FA" w:rsidRDefault="003B03FA">
            <w:pPr>
              <w:rPr>
                <w:rFonts w:ascii="PT Sans" w:hAnsi="PT Sans" w:cs="Arial"/>
              </w:rPr>
            </w:pPr>
            <w:r>
              <w:rPr>
                <w:rFonts w:ascii="PT Sans" w:hAnsi="PT Sans" w:cs="Arial"/>
              </w:rPr>
              <w:t>+</w:t>
            </w:r>
          </w:p>
          <w:p w14:paraId="76A590F9" w14:textId="77777777" w:rsidR="003B03FA" w:rsidRDefault="003B03FA">
            <w:pPr>
              <w:rPr>
                <w:rFonts w:ascii="PT Sans" w:hAnsi="PT Sans" w:cs="Arial"/>
              </w:rPr>
            </w:pPr>
            <w:r>
              <w:rPr>
                <w:rFonts w:ascii="PT Sans" w:hAnsi="PT Sans" w:cs="Arial"/>
              </w:rPr>
              <w:t>(£110 x 1.03571 months)</w:t>
            </w:r>
          </w:p>
          <w:p w14:paraId="48B79DA9" w14:textId="77777777" w:rsidR="003B03FA" w:rsidRDefault="003B03FA">
            <w:pPr>
              <w:rPr>
                <w:rFonts w:ascii="PT Sans" w:hAnsi="PT Sans" w:cs="Arial"/>
              </w:rPr>
            </w:pPr>
            <w:r>
              <w:rPr>
                <w:rFonts w:ascii="PT Sans" w:hAnsi="PT Sans" w:cs="Arial"/>
              </w:rPr>
              <w:t>+</w:t>
            </w:r>
          </w:p>
          <w:p w14:paraId="47284A50" w14:textId="77777777" w:rsidR="003B03FA" w:rsidRDefault="003B03FA">
            <w:pPr>
              <w:rPr>
                <w:rFonts w:ascii="PT Sans" w:hAnsi="PT Sans" w:cs="Arial"/>
              </w:rPr>
            </w:pPr>
            <w:r>
              <w:rPr>
                <w:rFonts w:ascii="PT Sans" w:hAnsi="PT Sans" w:cs="Arial"/>
              </w:rPr>
              <w:t>£905 travel grant</w:t>
            </w:r>
          </w:p>
        </w:tc>
        <w:tc>
          <w:tcPr>
            <w:tcW w:w="2245" w:type="dxa"/>
          </w:tcPr>
          <w:p w14:paraId="6FB7CACF" w14:textId="77777777" w:rsidR="003B03FA" w:rsidRDefault="003B03FA">
            <w:pPr>
              <w:rPr>
                <w:rFonts w:ascii="PT Sans" w:hAnsi="PT Sans" w:cs="Arial"/>
              </w:rPr>
            </w:pPr>
            <w:r>
              <w:rPr>
                <w:rFonts w:ascii="PT Sans" w:hAnsi="PT Sans" w:cs="Arial"/>
              </w:rPr>
              <w:t>£1516.07</w:t>
            </w:r>
          </w:p>
        </w:tc>
      </w:tr>
    </w:tbl>
    <w:p w14:paraId="1BAD2131" w14:textId="77777777" w:rsidR="003B03FA" w:rsidRDefault="003B03FA" w:rsidP="003B03FA"/>
    <w:p w14:paraId="68198E59" w14:textId="77777777" w:rsidR="002C23C3" w:rsidRDefault="002C23C3" w:rsidP="003B03FA"/>
    <w:p w14:paraId="71DED10C" w14:textId="77777777" w:rsidR="002C23C3" w:rsidRDefault="002C23C3" w:rsidP="003B03FA"/>
    <w:p w14:paraId="39C6B5FD" w14:textId="77777777" w:rsidR="002C23C3" w:rsidRDefault="002C23C3" w:rsidP="003B03FA"/>
    <w:p w14:paraId="409C9658" w14:textId="42747360" w:rsidR="002C23C3" w:rsidRPr="00A35790" w:rsidRDefault="002C23C3" w:rsidP="001167FE">
      <w:pPr>
        <w:pStyle w:val="Heading2"/>
      </w:pPr>
      <w:bookmarkStart w:id="10" w:name="_Toc151542208"/>
      <w:r w:rsidRPr="001167FE">
        <w:lastRenderedPageBreak/>
        <w:t>Example</w:t>
      </w:r>
      <w:r w:rsidRPr="00A35790">
        <w:t xml:space="preserve"> </w:t>
      </w:r>
      <w:r>
        <w:t>2</w:t>
      </w:r>
      <w:bookmarkEnd w:id="10"/>
    </w:p>
    <w:p w14:paraId="524091EC" w14:textId="77777777" w:rsidR="002C23C3" w:rsidRDefault="002C23C3" w:rsidP="002C23C3">
      <w:pPr>
        <w:rPr>
          <w:rFonts w:ascii="PT Sans" w:hAnsi="PT Sans" w:cs="Arial"/>
        </w:rPr>
      </w:pPr>
      <w:r>
        <w:rPr>
          <w:rFonts w:ascii="PT Sans" w:hAnsi="PT Sans" w:cs="Arial"/>
        </w:rPr>
        <w:t>A student is undertaking an unpaid 2.5-month degree placement with a non-profit in Vietnam.  The placement opportunity was facilitated by the international office at British University Vietnam, a BU partner.  The student’s activity focuses on teaching English to children.</w:t>
      </w:r>
    </w:p>
    <w:p w14:paraId="122AF06A" w14:textId="77777777" w:rsidR="002C23C3" w:rsidRDefault="002C23C3" w:rsidP="002C23C3">
      <w:pPr>
        <w:rPr>
          <w:rFonts w:ascii="PT Sans" w:hAnsi="PT Sans" w:cs="Arial"/>
        </w:rPr>
      </w:pPr>
      <w:r>
        <w:rPr>
          <w:rFonts w:ascii="PT Sans" w:hAnsi="PT Sans" w:cs="Arial"/>
        </w:rPr>
        <w:t xml:space="preserve">The student is working with a constantly changing group of volunteers but has one assigned supervisor in the site-manager.  Supervision is managed through weekly one-to-one meetings and bi-weekly team meetings.  </w:t>
      </w:r>
    </w:p>
    <w:p w14:paraId="1455D8A5" w14:textId="77777777" w:rsidR="002C23C3" w:rsidRPr="005B63E6" w:rsidRDefault="002C23C3" w:rsidP="002C23C3">
      <w:pPr>
        <w:rPr>
          <w:rFonts w:ascii="PT Sans" w:hAnsi="PT Sans" w:cs="Arial"/>
          <w:b/>
          <w:bCs/>
          <w:i/>
          <w:iCs/>
        </w:rPr>
      </w:pPr>
      <w:r w:rsidRPr="005B63E6">
        <w:rPr>
          <w:rFonts w:ascii="PT Sans" w:hAnsi="PT Sans" w:cs="Arial"/>
          <w:b/>
          <w:bCs/>
          <w:i/>
          <w:iCs/>
        </w:rPr>
        <w:t xml:space="preserve">Total Grant (the student </w:t>
      </w:r>
      <w:r>
        <w:rPr>
          <w:rFonts w:ascii="PT Sans" w:hAnsi="PT Sans" w:cs="Arial"/>
          <w:b/>
          <w:bCs/>
          <w:i/>
          <w:iCs/>
        </w:rPr>
        <w:t xml:space="preserve">does not </w:t>
      </w:r>
      <w:r w:rsidRPr="005B63E6">
        <w:rPr>
          <w:rFonts w:ascii="PT Sans" w:hAnsi="PT Sans" w:cs="Arial"/>
          <w:b/>
          <w:bCs/>
          <w:i/>
          <w:iCs/>
        </w:rPr>
        <w:t>qualif</w:t>
      </w:r>
      <w:r>
        <w:rPr>
          <w:rFonts w:ascii="PT Sans" w:hAnsi="PT Sans" w:cs="Arial"/>
          <w:b/>
          <w:bCs/>
          <w:i/>
          <w:iCs/>
        </w:rPr>
        <w:t>y</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1"/>
        <w:gridCol w:w="2252"/>
        <w:gridCol w:w="2263"/>
        <w:gridCol w:w="2250"/>
      </w:tblGrid>
      <w:tr w:rsidR="002C23C3" w:rsidRPr="00996234" w14:paraId="26E86302" w14:textId="77777777">
        <w:tc>
          <w:tcPr>
            <w:tcW w:w="2310" w:type="dxa"/>
            <w:shd w:val="clear" w:color="auto" w:fill="A6A6A6" w:themeFill="background1" w:themeFillShade="A6"/>
          </w:tcPr>
          <w:p w14:paraId="3C64E604" w14:textId="77777777" w:rsidR="002C23C3" w:rsidRPr="00996234" w:rsidRDefault="002C23C3">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05D90A83" w14:textId="77777777" w:rsidR="002C23C3" w:rsidRPr="00996234" w:rsidRDefault="002C23C3">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7274FC02" w14:textId="77777777" w:rsidR="002C23C3" w:rsidRPr="00996234" w:rsidRDefault="002C23C3">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0CF4D051" w14:textId="77777777" w:rsidR="002C23C3" w:rsidRPr="00996234" w:rsidRDefault="002C23C3">
            <w:pPr>
              <w:rPr>
                <w:rFonts w:ascii="PT Sans" w:hAnsi="PT Sans" w:cs="Arial"/>
                <w:b/>
                <w:bCs/>
              </w:rPr>
            </w:pPr>
            <w:r w:rsidRPr="00996234">
              <w:rPr>
                <w:rFonts w:ascii="PT Sans" w:hAnsi="PT Sans" w:cs="Arial"/>
                <w:b/>
                <w:bCs/>
              </w:rPr>
              <w:t>Total Grant</w:t>
            </w:r>
          </w:p>
        </w:tc>
      </w:tr>
      <w:tr w:rsidR="002C23C3" w14:paraId="55ECBCC5" w14:textId="77777777">
        <w:tc>
          <w:tcPr>
            <w:tcW w:w="2310" w:type="dxa"/>
          </w:tcPr>
          <w:p w14:paraId="3C2B0451" w14:textId="77777777" w:rsidR="002C23C3" w:rsidRDefault="002C23C3">
            <w:pPr>
              <w:rPr>
                <w:rFonts w:ascii="PT Sans" w:hAnsi="PT Sans" w:cs="Arial"/>
              </w:rPr>
            </w:pPr>
            <w:r>
              <w:rPr>
                <w:rFonts w:ascii="PT Sans" w:hAnsi="PT Sans" w:cs="Arial"/>
              </w:rPr>
              <w:t>Vietnam</w:t>
            </w:r>
          </w:p>
          <w:p w14:paraId="595160EE" w14:textId="77777777" w:rsidR="002C23C3" w:rsidRDefault="002C23C3">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22006B92" w14:textId="77777777" w:rsidR="002C23C3" w:rsidRDefault="002C23C3">
            <w:pPr>
              <w:rPr>
                <w:rFonts w:ascii="PT Sans" w:hAnsi="PT Sans" w:cs="Arial"/>
              </w:rPr>
            </w:pPr>
            <w:r>
              <w:rPr>
                <w:rFonts w:ascii="PT Sans" w:hAnsi="PT Sans" w:cs="Arial"/>
              </w:rPr>
              <w:t>2.5 months</w:t>
            </w:r>
          </w:p>
        </w:tc>
        <w:tc>
          <w:tcPr>
            <w:tcW w:w="2311" w:type="dxa"/>
          </w:tcPr>
          <w:p w14:paraId="052B831B" w14:textId="77777777" w:rsidR="002C23C3" w:rsidRDefault="002C23C3">
            <w:pPr>
              <w:rPr>
                <w:rFonts w:ascii="PT Sans" w:hAnsi="PT Sans" w:cs="Arial"/>
              </w:rPr>
            </w:pPr>
            <w:r>
              <w:rPr>
                <w:rFonts w:ascii="PT Sans" w:hAnsi="PT Sans" w:cs="Arial"/>
              </w:rPr>
              <w:t>(£335 x 2.5 months)</w:t>
            </w:r>
          </w:p>
        </w:tc>
        <w:tc>
          <w:tcPr>
            <w:tcW w:w="2311" w:type="dxa"/>
          </w:tcPr>
          <w:p w14:paraId="715145B9" w14:textId="77777777" w:rsidR="002C23C3" w:rsidRDefault="002C23C3">
            <w:pPr>
              <w:rPr>
                <w:rFonts w:ascii="PT Sans" w:hAnsi="PT Sans" w:cs="Arial"/>
              </w:rPr>
            </w:pPr>
            <w:r>
              <w:rPr>
                <w:rFonts w:ascii="PT Sans" w:hAnsi="PT Sans" w:cs="Arial"/>
              </w:rPr>
              <w:t>£837.50</w:t>
            </w:r>
          </w:p>
        </w:tc>
      </w:tr>
    </w:tbl>
    <w:p w14:paraId="7612C76D" w14:textId="77777777" w:rsidR="002C23C3" w:rsidRDefault="002C23C3" w:rsidP="002C23C3">
      <w:pPr>
        <w:rPr>
          <w:rFonts w:ascii="PT Sans" w:hAnsi="PT Sans" w:cs="Arial"/>
        </w:rPr>
      </w:pPr>
    </w:p>
    <w:p w14:paraId="2561025C" w14:textId="77777777" w:rsidR="002C23C3" w:rsidRPr="005B63E6" w:rsidRDefault="002C23C3" w:rsidP="002C23C3">
      <w:pPr>
        <w:rPr>
          <w:rFonts w:ascii="PT Sans" w:hAnsi="PT Sans" w:cs="Arial"/>
          <w:b/>
          <w:bCs/>
          <w:i/>
          <w:iCs/>
        </w:rPr>
      </w:pPr>
      <w:r w:rsidRPr="005B63E6">
        <w:rPr>
          <w:rFonts w:ascii="PT Sans" w:hAnsi="PT Sans" w:cs="Arial"/>
          <w:b/>
          <w:bCs/>
          <w:i/>
          <w:iCs/>
        </w:rPr>
        <w:t>Total Grant (the student qualifies for WP funding)</w:t>
      </w:r>
    </w:p>
    <w:tbl>
      <w:tblPr>
        <w:tblStyle w:val="TableGrid"/>
        <w:tblW w:w="0" w:type="auto"/>
        <w:tblLook w:val="04A0" w:firstRow="1" w:lastRow="0" w:firstColumn="1" w:lastColumn="0" w:noHBand="0" w:noVBand="1"/>
      </w:tblPr>
      <w:tblGrid>
        <w:gridCol w:w="2253"/>
        <w:gridCol w:w="2253"/>
        <w:gridCol w:w="2265"/>
        <w:gridCol w:w="2245"/>
      </w:tblGrid>
      <w:tr w:rsidR="002C23C3" w14:paraId="338056F3" w14:textId="77777777">
        <w:tc>
          <w:tcPr>
            <w:tcW w:w="2253" w:type="dxa"/>
            <w:shd w:val="clear" w:color="auto" w:fill="A6A6A6" w:themeFill="background1" w:themeFillShade="A6"/>
          </w:tcPr>
          <w:p w14:paraId="15A45984" w14:textId="77777777" w:rsidR="002C23C3" w:rsidRPr="00996234" w:rsidRDefault="002C23C3">
            <w:pPr>
              <w:rPr>
                <w:rFonts w:ascii="PT Sans" w:hAnsi="PT Sans" w:cs="Arial"/>
                <w:b/>
                <w:bCs/>
              </w:rPr>
            </w:pPr>
            <w:r w:rsidRPr="00996234">
              <w:rPr>
                <w:rFonts w:ascii="PT Sans" w:hAnsi="PT Sans" w:cs="Arial"/>
                <w:b/>
                <w:bCs/>
              </w:rPr>
              <w:t>Activity Location</w:t>
            </w:r>
          </w:p>
        </w:tc>
        <w:tc>
          <w:tcPr>
            <w:tcW w:w="2253" w:type="dxa"/>
            <w:shd w:val="clear" w:color="auto" w:fill="A6A6A6" w:themeFill="background1" w:themeFillShade="A6"/>
          </w:tcPr>
          <w:p w14:paraId="5D0AEB7A" w14:textId="77777777" w:rsidR="002C23C3" w:rsidRPr="00996234" w:rsidRDefault="002C23C3">
            <w:pPr>
              <w:rPr>
                <w:rFonts w:ascii="PT Sans" w:hAnsi="PT Sans" w:cs="Arial"/>
                <w:b/>
                <w:bCs/>
              </w:rPr>
            </w:pPr>
            <w:r w:rsidRPr="00996234">
              <w:rPr>
                <w:rFonts w:ascii="PT Sans" w:hAnsi="PT Sans" w:cs="Arial"/>
                <w:b/>
                <w:bCs/>
              </w:rPr>
              <w:t>Activity Duration</w:t>
            </w:r>
          </w:p>
        </w:tc>
        <w:tc>
          <w:tcPr>
            <w:tcW w:w="2265" w:type="dxa"/>
            <w:shd w:val="clear" w:color="auto" w:fill="A6A6A6" w:themeFill="background1" w:themeFillShade="A6"/>
          </w:tcPr>
          <w:p w14:paraId="06F88EF3" w14:textId="77777777" w:rsidR="002C23C3" w:rsidRPr="00996234" w:rsidRDefault="002C23C3">
            <w:pPr>
              <w:rPr>
                <w:rFonts w:ascii="PT Sans" w:hAnsi="PT Sans" w:cs="Arial"/>
                <w:b/>
                <w:bCs/>
              </w:rPr>
            </w:pPr>
            <w:r w:rsidRPr="00996234">
              <w:rPr>
                <w:rFonts w:ascii="PT Sans" w:hAnsi="PT Sans" w:cs="Arial"/>
                <w:b/>
                <w:bCs/>
              </w:rPr>
              <w:t>Grant Calculation</w:t>
            </w:r>
          </w:p>
        </w:tc>
        <w:tc>
          <w:tcPr>
            <w:tcW w:w="2245" w:type="dxa"/>
            <w:shd w:val="clear" w:color="auto" w:fill="A6A6A6" w:themeFill="background1" w:themeFillShade="A6"/>
          </w:tcPr>
          <w:p w14:paraId="0890BBC6" w14:textId="77777777" w:rsidR="002C23C3" w:rsidRPr="00996234" w:rsidRDefault="002C23C3">
            <w:pPr>
              <w:rPr>
                <w:rFonts w:ascii="PT Sans" w:hAnsi="PT Sans" w:cs="Arial"/>
                <w:b/>
                <w:bCs/>
              </w:rPr>
            </w:pPr>
            <w:r w:rsidRPr="00996234">
              <w:rPr>
                <w:rFonts w:ascii="PT Sans" w:hAnsi="PT Sans" w:cs="Arial"/>
                <w:b/>
                <w:bCs/>
              </w:rPr>
              <w:t>Total Grant</w:t>
            </w:r>
          </w:p>
        </w:tc>
      </w:tr>
      <w:tr w:rsidR="002C23C3" w14:paraId="1A8CD4FF" w14:textId="77777777">
        <w:tc>
          <w:tcPr>
            <w:tcW w:w="2253" w:type="dxa"/>
          </w:tcPr>
          <w:p w14:paraId="041EBD16" w14:textId="77777777" w:rsidR="002C23C3" w:rsidRDefault="002C23C3" w:rsidP="002C23C3">
            <w:pPr>
              <w:rPr>
                <w:rFonts w:ascii="PT Sans" w:hAnsi="PT Sans" w:cs="Arial"/>
              </w:rPr>
            </w:pPr>
            <w:r>
              <w:rPr>
                <w:rFonts w:ascii="PT Sans" w:hAnsi="PT Sans" w:cs="Arial"/>
              </w:rPr>
              <w:t>Vietnam</w:t>
            </w:r>
          </w:p>
          <w:p w14:paraId="22680C11" w14:textId="2A48AC4A" w:rsidR="002C23C3" w:rsidRDefault="002C23C3" w:rsidP="002C23C3">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253" w:type="dxa"/>
          </w:tcPr>
          <w:p w14:paraId="0CA3BAC0" w14:textId="2ED08385" w:rsidR="002C23C3" w:rsidRDefault="002C23C3" w:rsidP="002C23C3">
            <w:pPr>
              <w:rPr>
                <w:rFonts w:ascii="PT Sans" w:hAnsi="PT Sans" w:cs="Arial"/>
              </w:rPr>
            </w:pPr>
            <w:r>
              <w:rPr>
                <w:rFonts w:ascii="PT Sans" w:hAnsi="PT Sans" w:cs="Arial"/>
              </w:rPr>
              <w:t>2.5 months</w:t>
            </w:r>
          </w:p>
        </w:tc>
        <w:tc>
          <w:tcPr>
            <w:tcW w:w="2265" w:type="dxa"/>
          </w:tcPr>
          <w:p w14:paraId="3696BE31" w14:textId="77777777" w:rsidR="002C23C3" w:rsidRDefault="002C23C3" w:rsidP="002C23C3">
            <w:pPr>
              <w:rPr>
                <w:rFonts w:ascii="PT Sans" w:hAnsi="PT Sans" w:cs="Arial"/>
              </w:rPr>
            </w:pPr>
            <w:r>
              <w:rPr>
                <w:rFonts w:ascii="PT Sans" w:hAnsi="PT Sans" w:cs="Arial"/>
              </w:rPr>
              <w:t>(£335 x 2.5 months)</w:t>
            </w:r>
          </w:p>
          <w:p w14:paraId="27866E23" w14:textId="77777777" w:rsidR="002C23C3" w:rsidRDefault="002C23C3" w:rsidP="002C23C3">
            <w:pPr>
              <w:rPr>
                <w:rFonts w:ascii="PT Sans" w:hAnsi="PT Sans" w:cs="Arial"/>
              </w:rPr>
            </w:pPr>
            <w:r>
              <w:rPr>
                <w:rFonts w:ascii="PT Sans" w:hAnsi="PT Sans" w:cs="Arial"/>
              </w:rPr>
              <w:t>+</w:t>
            </w:r>
          </w:p>
          <w:p w14:paraId="7282984A" w14:textId="77777777" w:rsidR="002C23C3" w:rsidRDefault="002C23C3" w:rsidP="002C23C3">
            <w:pPr>
              <w:rPr>
                <w:rFonts w:ascii="PT Sans" w:hAnsi="PT Sans" w:cs="Arial"/>
              </w:rPr>
            </w:pPr>
            <w:r>
              <w:rPr>
                <w:rFonts w:ascii="PT Sans" w:hAnsi="PT Sans" w:cs="Arial"/>
              </w:rPr>
              <w:t>(£110 x 2.5 months)</w:t>
            </w:r>
          </w:p>
          <w:p w14:paraId="3A14B81F" w14:textId="77777777" w:rsidR="002C23C3" w:rsidRDefault="002C23C3" w:rsidP="002C23C3">
            <w:pPr>
              <w:rPr>
                <w:rFonts w:ascii="PT Sans" w:hAnsi="PT Sans" w:cs="Arial"/>
              </w:rPr>
            </w:pPr>
            <w:r>
              <w:rPr>
                <w:rFonts w:ascii="PT Sans" w:hAnsi="PT Sans" w:cs="Arial"/>
              </w:rPr>
              <w:t>+</w:t>
            </w:r>
          </w:p>
          <w:p w14:paraId="49920FF4" w14:textId="70D893CC" w:rsidR="002C23C3" w:rsidRDefault="00EE2341" w:rsidP="002C23C3">
            <w:pPr>
              <w:rPr>
                <w:rFonts w:ascii="PT Sans" w:hAnsi="PT Sans" w:cs="Arial"/>
              </w:rPr>
            </w:pPr>
            <w:r>
              <w:rPr>
                <w:rFonts w:ascii="PT Sans" w:hAnsi="PT Sans" w:cs="Arial"/>
              </w:rPr>
              <w:t>£905 travel grant</w:t>
            </w:r>
          </w:p>
        </w:tc>
        <w:tc>
          <w:tcPr>
            <w:tcW w:w="2245" w:type="dxa"/>
          </w:tcPr>
          <w:p w14:paraId="037AD6BD" w14:textId="02DD9305" w:rsidR="002C23C3" w:rsidRDefault="002C23C3" w:rsidP="002C23C3">
            <w:pPr>
              <w:rPr>
                <w:rFonts w:ascii="PT Sans" w:hAnsi="PT Sans" w:cs="Arial"/>
              </w:rPr>
            </w:pPr>
            <w:r>
              <w:rPr>
                <w:rFonts w:ascii="PT Sans" w:hAnsi="PT Sans" w:cs="Arial"/>
              </w:rPr>
              <w:t>£</w:t>
            </w:r>
            <w:r w:rsidR="003F3646">
              <w:rPr>
                <w:rFonts w:ascii="PT Sans" w:hAnsi="PT Sans" w:cs="Arial"/>
              </w:rPr>
              <w:t>2017.50</w:t>
            </w:r>
          </w:p>
        </w:tc>
      </w:tr>
    </w:tbl>
    <w:p w14:paraId="1C42FF2C" w14:textId="77777777" w:rsidR="002C23C3" w:rsidRDefault="002C23C3" w:rsidP="002C23C3">
      <w:pPr>
        <w:rPr>
          <w:rFonts w:ascii="PT Sans" w:hAnsi="PT Sans" w:cs="Arial"/>
        </w:rPr>
      </w:pPr>
    </w:p>
    <w:p w14:paraId="5143F62D" w14:textId="0FF977AD" w:rsidR="002C23C3" w:rsidRPr="00A35790" w:rsidRDefault="002C23C3" w:rsidP="002C23C3">
      <w:pPr>
        <w:pStyle w:val="Heading2"/>
      </w:pPr>
      <w:bookmarkStart w:id="11" w:name="_Toc151542209"/>
      <w:r w:rsidRPr="00A35790">
        <w:t xml:space="preserve">Example </w:t>
      </w:r>
      <w:r w:rsidR="003F3646">
        <w:t>3</w:t>
      </w:r>
      <w:bookmarkEnd w:id="11"/>
    </w:p>
    <w:p w14:paraId="37480938" w14:textId="77777777" w:rsidR="002C23C3" w:rsidRDefault="002C23C3" w:rsidP="002C23C3">
      <w:pPr>
        <w:rPr>
          <w:rFonts w:ascii="PT Sans" w:hAnsi="PT Sans" w:cs="Arial"/>
        </w:rPr>
      </w:pPr>
      <w:r>
        <w:rPr>
          <w:rFonts w:ascii="PT Sans" w:hAnsi="PT Sans" w:cs="Arial"/>
        </w:rPr>
        <w:t>A recent graduate is undertaking a paid 2-month voluntary work experience with a higher education provider in Quito, Ecuador.  The student’s activity focuses on a multi-media project to raise public awareness and understanding of the local Indigenous population.</w:t>
      </w:r>
    </w:p>
    <w:p w14:paraId="61968042" w14:textId="77777777" w:rsidR="002C23C3" w:rsidRDefault="002C23C3" w:rsidP="002C23C3">
      <w:pPr>
        <w:rPr>
          <w:rFonts w:ascii="PT Sans" w:hAnsi="PT Sans" w:cs="Arial"/>
        </w:rPr>
      </w:pPr>
      <w:r>
        <w:rPr>
          <w:rFonts w:ascii="PT Sans" w:hAnsi="PT Sans" w:cs="Arial"/>
        </w:rPr>
        <w:t>The student is working with an established project team and has been assigned one supervisor.  Supervision is managed through regular team meetings and weekly one-to-one meetings.</w:t>
      </w:r>
    </w:p>
    <w:p w14:paraId="2F173FD0" w14:textId="77777777" w:rsidR="0044067E" w:rsidRPr="005B63E6" w:rsidRDefault="0044067E" w:rsidP="0044067E">
      <w:pPr>
        <w:rPr>
          <w:rFonts w:ascii="PT Sans" w:hAnsi="PT Sans" w:cs="Arial"/>
          <w:b/>
          <w:bCs/>
          <w:i/>
          <w:iCs/>
        </w:rPr>
      </w:pPr>
      <w:r w:rsidRPr="005B63E6">
        <w:rPr>
          <w:rFonts w:ascii="PT Sans" w:hAnsi="PT Sans" w:cs="Arial"/>
          <w:b/>
          <w:bCs/>
          <w:i/>
          <w:iCs/>
        </w:rPr>
        <w:t xml:space="preserve">Total Grant (the student </w:t>
      </w:r>
      <w:r>
        <w:rPr>
          <w:rFonts w:ascii="PT Sans" w:hAnsi="PT Sans" w:cs="Arial"/>
          <w:b/>
          <w:bCs/>
          <w:i/>
          <w:iCs/>
        </w:rPr>
        <w:t xml:space="preserve">does not </w:t>
      </w:r>
      <w:r w:rsidRPr="005B63E6">
        <w:rPr>
          <w:rFonts w:ascii="PT Sans" w:hAnsi="PT Sans" w:cs="Arial"/>
          <w:b/>
          <w:bCs/>
          <w:i/>
          <w:iCs/>
        </w:rPr>
        <w:t>qualif</w:t>
      </w:r>
      <w:r>
        <w:rPr>
          <w:rFonts w:ascii="PT Sans" w:hAnsi="PT Sans" w:cs="Arial"/>
          <w:b/>
          <w:bCs/>
          <w:i/>
          <w:iCs/>
        </w:rPr>
        <w:t>y</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1"/>
        <w:gridCol w:w="2252"/>
        <w:gridCol w:w="2263"/>
        <w:gridCol w:w="2250"/>
      </w:tblGrid>
      <w:tr w:rsidR="0044067E" w:rsidRPr="00996234" w14:paraId="0E49B85E" w14:textId="77777777">
        <w:tc>
          <w:tcPr>
            <w:tcW w:w="2251" w:type="dxa"/>
            <w:shd w:val="clear" w:color="auto" w:fill="A6A6A6" w:themeFill="background1" w:themeFillShade="A6"/>
          </w:tcPr>
          <w:p w14:paraId="29F7E136" w14:textId="77777777" w:rsidR="0044067E" w:rsidRPr="00996234" w:rsidRDefault="0044067E">
            <w:pPr>
              <w:rPr>
                <w:rFonts w:ascii="PT Sans" w:hAnsi="PT Sans" w:cs="Arial"/>
                <w:b/>
                <w:bCs/>
              </w:rPr>
            </w:pPr>
            <w:r w:rsidRPr="00996234">
              <w:rPr>
                <w:rFonts w:ascii="PT Sans" w:hAnsi="PT Sans" w:cs="Arial"/>
                <w:b/>
                <w:bCs/>
              </w:rPr>
              <w:t>Activity Location</w:t>
            </w:r>
          </w:p>
        </w:tc>
        <w:tc>
          <w:tcPr>
            <w:tcW w:w="2252" w:type="dxa"/>
            <w:shd w:val="clear" w:color="auto" w:fill="A6A6A6" w:themeFill="background1" w:themeFillShade="A6"/>
          </w:tcPr>
          <w:p w14:paraId="25879582" w14:textId="77777777" w:rsidR="0044067E" w:rsidRPr="00996234" w:rsidRDefault="0044067E">
            <w:pPr>
              <w:rPr>
                <w:rFonts w:ascii="PT Sans" w:hAnsi="PT Sans" w:cs="Arial"/>
                <w:b/>
                <w:bCs/>
              </w:rPr>
            </w:pPr>
            <w:r w:rsidRPr="00996234">
              <w:rPr>
                <w:rFonts w:ascii="PT Sans" w:hAnsi="PT Sans" w:cs="Arial"/>
                <w:b/>
                <w:bCs/>
              </w:rPr>
              <w:t>Activity Duration</w:t>
            </w:r>
          </w:p>
        </w:tc>
        <w:tc>
          <w:tcPr>
            <w:tcW w:w="2263" w:type="dxa"/>
            <w:shd w:val="clear" w:color="auto" w:fill="A6A6A6" w:themeFill="background1" w:themeFillShade="A6"/>
          </w:tcPr>
          <w:p w14:paraId="5D7F5B3D" w14:textId="77777777" w:rsidR="0044067E" w:rsidRPr="00996234" w:rsidRDefault="0044067E">
            <w:pPr>
              <w:rPr>
                <w:rFonts w:ascii="PT Sans" w:hAnsi="PT Sans" w:cs="Arial"/>
                <w:b/>
                <w:bCs/>
              </w:rPr>
            </w:pPr>
            <w:r w:rsidRPr="00996234">
              <w:rPr>
                <w:rFonts w:ascii="PT Sans" w:hAnsi="PT Sans" w:cs="Arial"/>
                <w:b/>
                <w:bCs/>
              </w:rPr>
              <w:t>Grant Calculation</w:t>
            </w:r>
          </w:p>
        </w:tc>
        <w:tc>
          <w:tcPr>
            <w:tcW w:w="2250" w:type="dxa"/>
            <w:shd w:val="clear" w:color="auto" w:fill="A6A6A6" w:themeFill="background1" w:themeFillShade="A6"/>
          </w:tcPr>
          <w:p w14:paraId="79DC2A25" w14:textId="77777777" w:rsidR="0044067E" w:rsidRPr="00996234" w:rsidRDefault="0044067E">
            <w:pPr>
              <w:rPr>
                <w:rFonts w:ascii="PT Sans" w:hAnsi="PT Sans" w:cs="Arial"/>
                <w:b/>
                <w:bCs/>
              </w:rPr>
            </w:pPr>
            <w:r w:rsidRPr="00996234">
              <w:rPr>
                <w:rFonts w:ascii="PT Sans" w:hAnsi="PT Sans" w:cs="Arial"/>
                <w:b/>
                <w:bCs/>
              </w:rPr>
              <w:t>Total Grant</w:t>
            </w:r>
          </w:p>
        </w:tc>
      </w:tr>
      <w:tr w:rsidR="0044067E" w14:paraId="18384467" w14:textId="77777777">
        <w:tc>
          <w:tcPr>
            <w:tcW w:w="2251" w:type="dxa"/>
          </w:tcPr>
          <w:p w14:paraId="3D32A96B" w14:textId="77777777" w:rsidR="0044067E" w:rsidRDefault="0044067E">
            <w:pPr>
              <w:rPr>
                <w:rFonts w:ascii="PT Sans" w:hAnsi="PT Sans" w:cs="Arial"/>
              </w:rPr>
            </w:pPr>
            <w:r>
              <w:rPr>
                <w:rFonts w:ascii="PT Sans" w:hAnsi="PT Sans" w:cs="Arial"/>
              </w:rPr>
              <w:t>Ecuador</w:t>
            </w:r>
          </w:p>
          <w:p w14:paraId="5B9A3B58" w14:textId="77777777" w:rsidR="0044067E" w:rsidRDefault="0044067E">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252" w:type="dxa"/>
          </w:tcPr>
          <w:p w14:paraId="46E39821" w14:textId="77777777" w:rsidR="0044067E" w:rsidRDefault="0044067E">
            <w:pPr>
              <w:rPr>
                <w:rFonts w:ascii="PT Sans" w:hAnsi="PT Sans" w:cs="Arial"/>
              </w:rPr>
            </w:pPr>
            <w:r>
              <w:rPr>
                <w:rFonts w:ascii="PT Sans" w:hAnsi="PT Sans" w:cs="Arial"/>
              </w:rPr>
              <w:t>2 months</w:t>
            </w:r>
          </w:p>
        </w:tc>
        <w:tc>
          <w:tcPr>
            <w:tcW w:w="2263" w:type="dxa"/>
          </w:tcPr>
          <w:p w14:paraId="244FF8D1" w14:textId="77777777" w:rsidR="0044067E" w:rsidRDefault="0044067E">
            <w:pPr>
              <w:rPr>
                <w:rFonts w:ascii="PT Sans" w:hAnsi="PT Sans" w:cs="Arial"/>
              </w:rPr>
            </w:pPr>
            <w:r>
              <w:rPr>
                <w:rFonts w:ascii="PT Sans" w:hAnsi="PT Sans" w:cs="Arial"/>
              </w:rPr>
              <w:t>(£480 x 2 months)</w:t>
            </w:r>
          </w:p>
        </w:tc>
        <w:tc>
          <w:tcPr>
            <w:tcW w:w="2250" w:type="dxa"/>
          </w:tcPr>
          <w:p w14:paraId="2B0920B3" w14:textId="77777777" w:rsidR="0044067E" w:rsidRDefault="0044067E">
            <w:pPr>
              <w:rPr>
                <w:rFonts w:ascii="PT Sans" w:hAnsi="PT Sans" w:cs="Arial"/>
              </w:rPr>
            </w:pPr>
            <w:r>
              <w:rPr>
                <w:rFonts w:ascii="PT Sans" w:hAnsi="PT Sans" w:cs="Arial"/>
              </w:rPr>
              <w:t>£960</w:t>
            </w:r>
          </w:p>
        </w:tc>
      </w:tr>
    </w:tbl>
    <w:p w14:paraId="41A4E0EF" w14:textId="77777777" w:rsidR="0044067E" w:rsidRDefault="0044067E" w:rsidP="0044067E">
      <w:pPr>
        <w:rPr>
          <w:rFonts w:ascii="PT Sans" w:hAnsi="PT Sans" w:cs="Arial"/>
        </w:rPr>
      </w:pPr>
    </w:p>
    <w:p w14:paraId="65C358CA" w14:textId="77777777" w:rsidR="002C23C3" w:rsidRPr="005B63E6" w:rsidRDefault="002C23C3" w:rsidP="002C23C3">
      <w:pPr>
        <w:rPr>
          <w:rFonts w:ascii="PT Sans" w:hAnsi="PT Sans" w:cs="Arial"/>
          <w:b/>
          <w:bCs/>
          <w:i/>
          <w:iCs/>
        </w:rPr>
      </w:pPr>
      <w:r w:rsidRPr="005B63E6">
        <w:rPr>
          <w:rFonts w:ascii="PT Sans" w:hAnsi="PT Sans" w:cs="Arial"/>
          <w:b/>
          <w:bCs/>
          <w:i/>
          <w:iCs/>
        </w:rPr>
        <w:t>Total Grant (the student qualifies for WP funding)</w:t>
      </w:r>
    </w:p>
    <w:tbl>
      <w:tblPr>
        <w:tblStyle w:val="TableGrid"/>
        <w:tblW w:w="0" w:type="auto"/>
        <w:tblLook w:val="04A0" w:firstRow="1" w:lastRow="0" w:firstColumn="1" w:lastColumn="0" w:noHBand="0" w:noVBand="1"/>
      </w:tblPr>
      <w:tblGrid>
        <w:gridCol w:w="2253"/>
        <w:gridCol w:w="2253"/>
        <w:gridCol w:w="2265"/>
        <w:gridCol w:w="2245"/>
      </w:tblGrid>
      <w:tr w:rsidR="002C23C3" w:rsidRPr="00996234" w14:paraId="595DC1CF" w14:textId="77777777">
        <w:tc>
          <w:tcPr>
            <w:tcW w:w="2310" w:type="dxa"/>
            <w:shd w:val="clear" w:color="auto" w:fill="A6A6A6" w:themeFill="background1" w:themeFillShade="A6"/>
          </w:tcPr>
          <w:p w14:paraId="12321E0B" w14:textId="77777777" w:rsidR="002C23C3" w:rsidRPr="00996234" w:rsidRDefault="002C23C3">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27B74B9D" w14:textId="77777777" w:rsidR="002C23C3" w:rsidRPr="00996234" w:rsidRDefault="002C23C3">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3DDC81AE" w14:textId="77777777" w:rsidR="002C23C3" w:rsidRPr="00996234" w:rsidRDefault="002C23C3">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4F67BA2A" w14:textId="77777777" w:rsidR="002C23C3" w:rsidRPr="00996234" w:rsidRDefault="002C23C3">
            <w:pPr>
              <w:rPr>
                <w:rFonts w:ascii="PT Sans" w:hAnsi="PT Sans" w:cs="Arial"/>
                <w:b/>
                <w:bCs/>
              </w:rPr>
            </w:pPr>
            <w:r w:rsidRPr="00996234">
              <w:rPr>
                <w:rFonts w:ascii="PT Sans" w:hAnsi="PT Sans" w:cs="Arial"/>
                <w:b/>
                <w:bCs/>
              </w:rPr>
              <w:t>Total Grant</w:t>
            </w:r>
          </w:p>
        </w:tc>
      </w:tr>
      <w:tr w:rsidR="002C23C3" w14:paraId="7466D70A" w14:textId="77777777">
        <w:tc>
          <w:tcPr>
            <w:tcW w:w="2310" w:type="dxa"/>
          </w:tcPr>
          <w:p w14:paraId="7CE11942" w14:textId="77777777" w:rsidR="002C23C3" w:rsidRDefault="002C23C3">
            <w:pPr>
              <w:rPr>
                <w:rFonts w:ascii="PT Sans" w:hAnsi="PT Sans" w:cs="Arial"/>
              </w:rPr>
            </w:pPr>
            <w:r>
              <w:rPr>
                <w:rFonts w:ascii="PT Sans" w:hAnsi="PT Sans" w:cs="Arial"/>
              </w:rPr>
              <w:t>Ecuador</w:t>
            </w:r>
          </w:p>
          <w:p w14:paraId="6292EADE" w14:textId="77777777" w:rsidR="002C23C3" w:rsidRDefault="002C23C3">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39492416" w14:textId="77777777" w:rsidR="002C23C3" w:rsidRDefault="002C23C3">
            <w:pPr>
              <w:rPr>
                <w:rFonts w:ascii="PT Sans" w:hAnsi="PT Sans" w:cs="Arial"/>
              </w:rPr>
            </w:pPr>
            <w:r>
              <w:rPr>
                <w:rFonts w:ascii="PT Sans" w:hAnsi="PT Sans" w:cs="Arial"/>
              </w:rPr>
              <w:t>2 months</w:t>
            </w:r>
          </w:p>
        </w:tc>
        <w:tc>
          <w:tcPr>
            <w:tcW w:w="2311" w:type="dxa"/>
          </w:tcPr>
          <w:p w14:paraId="45FA26E0" w14:textId="77777777" w:rsidR="002C23C3" w:rsidRDefault="002C23C3">
            <w:pPr>
              <w:rPr>
                <w:rFonts w:ascii="PT Sans" w:hAnsi="PT Sans" w:cs="Arial"/>
              </w:rPr>
            </w:pPr>
            <w:r>
              <w:rPr>
                <w:rFonts w:ascii="PT Sans" w:hAnsi="PT Sans" w:cs="Arial"/>
              </w:rPr>
              <w:t>(£480 x 2 months)</w:t>
            </w:r>
          </w:p>
          <w:p w14:paraId="28B232C6" w14:textId="77777777" w:rsidR="002C23C3" w:rsidRDefault="002C23C3">
            <w:pPr>
              <w:rPr>
                <w:rFonts w:ascii="PT Sans" w:hAnsi="PT Sans" w:cs="Arial"/>
              </w:rPr>
            </w:pPr>
            <w:r>
              <w:rPr>
                <w:rFonts w:ascii="PT Sans" w:hAnsi="PT Sans" w:cs="Arial"/>
              </w:rPr>
              <w:t>+</w:t>
            </w:r>
          </w:p>
          <w:p w14:paraId="57528FC6" w14:textId="77777777" w:rsidR="002C23C3" w:rsidRDefault="002C23C3">
            <w:pPr>
              <w:rPr>
                <w:rFonts w:ascii="PT Sans" w:hAnsi="PT Sans" w:cs="Arial"/>
              </w:rPr>
            </w:pPr>
            <w:r>
              <w:rPr>
                <w:rFonts w:ascii="PT Sans" w:hAnsi="PT Sans" w:cs="Arial"/>
              </w:rPr>
              <w:t>(£110 x 2 months)</w:t>
            </w:r>
          </w:p>
          <w:p w14:paraId="15628177" w14:textId="77777777" w:rsidR="002C23C3" w:rsidRDefault="002C23C3">
            <w:pPr>
              <w:rPr>
                <w:rFonts w:ascii="PT Sans" w:hAnsi="PT Sans" w:cs="Arial"/>
              </w:rPr>
            </w:pPr>
            <w:r>
              <w:rPr>
                <w:rFonts w:ascii="PT Sans" w:hAnsi="PT Sans" w:cs="Arial"/>
              </w:rPr>
              <w:lastRenderedPageBreak/>
              <w:t>+</w:t>
            </w:r>
          </w:p>
          <w:p w14:paraId="7F0D603C" w14:textId="77777777" w:rsidR="002C23C3" w:rsidRDefault="002C23C3">
            <w:pPr>
              <w:rPr>
                <w:rFonts w:ascii="PT Sans" w:hAnsi="PT Sans" w:cs="Arial"/>
              </w:rPr>
            </w:pPr>
            <w:r>
              <w:rPr>
                <w:rFonts w:ascii="PT Sans" w:hAnsi="PT Sans" w:cs="Arial"/>
              </w:rPr>
              <w:t>£905 travel grant</w:t>
            </w:r>
          </w:p>
        </w:tc>
        <w:tc>
          <w:tcPr>
            <w:tcW w:w="2311" w:type="dxa"/>
          </w:tcPr>
          <w:p w14:paraId="3F31CBDE" w14:textId="77777777" w:rsidR="002C23C3" w:rsidRDefault="002C23C3">
            <w:pPr>
              <w:rPr>
                <w:rFonts w:ascii="PT Sans" w:hAnsi="PT Sans" w:cs="Arial"/>
              </w:rPr>
            </w:pPr>
            <w:r>
              <w:rPr>
                <w:rFonts w:ascii="PT Sans" w:hAnsi="PT Sans" w:cs="Arial"/>
              </w:rPr>
              <w:lastRenderedPageBreak/>
              <w:t>£2085</w:t>
            </w:r>
          </w:p>
        </w:tc>
      </w:tr>
    </w:tbl>
    <w:p w14:paraId="7B6938A1" w14:textId="77777777" w:rsidR="00351C75" w:rsidRDefault="00351C75" w:rsidP="002C23C3">
      <w:pPr>
        <w:rPr>
          <w:rFonts w:ascii="PT Sans" w:hAnsi="PT Sans" w:cs="Arial"/>
        </w:rPr>
      </w:pPr>
    </w:p>
    <w:p w14:paraId="479D459A" w14:textId="2B45FAC9" w:rsidR="002C23C3" w:rsidRPr="00A35790" w:rsidRDefault="002C23C3" w:rsidP="002C23C3">
      <w:pPr>
        <w:pStyle w:val="Heading2"/>
      </w:pPr>
      <w:bookmarkStart w:id="12" w:name="_Toc151542210"/>
      <w:r w:rsidRPr="00A35790">
        <w:t xml:space="preserve">Example </w:t>
      </w:r>
      <w:r w:rsidR="00351C75">
        <w:t>4</w:t>
      </w:r>
      <w:bookmarkEnd w:id="12"/>
    </w:p>
    <w:p w14:paraId="77841303" w14:textId="77777777" w:rsidR="002C23C3" w:rsidRDefault="002C23C3" w:rsidP="002C23C3">
      <w:pPr>
        <w:rPr>
          <w:rFonts w:ascii="PT Sans" w:hAnsi="PT Sans" w:cs="Arial"/>
        </w:rPr>
      </w:pPr>
      <w:r>
        <w:rPr>
          <w:rFonts w:ascii="PT Sans" w:hAnsi="PT Sans" w:cs="Arial"/>
        </w:rPr>
        <w:t>A student is undertaking an unpaid 1-month degree research placement with a higher education provider in Porto Alegre, Brazil.  The student’s activity focuses on ecosystem service valuation for environmental management and planning.</w:t>
      </w:r>
    </w:p>
    <w:p w14:paraId="20DA53C7" w14:textId="77777777" w:rsidR="002C23C3" w:rsidRDefault="002C23C3" w:rsidP="002C23C3">
      <w:pPr>
        <w:rPr>
          <w:rFonts w:ascii="PT Sans" w:hAnsi="PT Sans" w:cs="Arial"/>
        </w:rPr>
      </w:pPr>
      <w:r>
        <w:rPr>
          <w:rFonts w:ascii="PT Sans" w:hAnsi="PT Sans" w:cs="Arial"/>
        </w:rPr>
        <w:t>The student is working in an established research team and is supervised by the team lead.  Supervision is managed through weekly planning meetings and weekly written reports.</w:t>
      </w:r>
    </w:p>
    <w:p w14:paraId="72CCAC2B" w14:textId="77777777" w:rsidR="002C23C3" w:rsidRPr="005B63E6" w:rsidRDefault="002C23C3" w:rsidP="002C23C3">
      <w:pPr>
        <w:rPr>
          <w:rFonts w:ascii="PT Sans" w:hAnsi="PT Sans" w:cs="Arial"/>
          <w:b/>
          <w:bCs/>
          <w:i/>
          <w:iCs/>
        </w:rPr>
      </w:pPr>
      <w:r w:rsidRPr="005B63E6">
        <w:rPr>
          <w:rFonts w:ascii="PT Sans" w:hAnsi="PT Sans" w:cs="Arial"/>
          <w:b/>
          <w:bCs/>
          <w:i/>
          <w:iCs/>
        </w:rPr>
        <w:t xml:space="preserve">Total Grant (the student </w:t>
      </w:r>
      <w:r>
        <w:rPr>
          <w:rFonts w:ascii="PT Sans" w:hAnsi="PT Sans" w:cs="Arial"/>
          <w:b/>
          <w:bCs/>
          <w:i/>
          <w:iCs/>
        </w:rPr>
        <w:t xml:space="preserve">does not </w:t>
      </w:r>
      <w:r w:rsidRPr="005B63E6">
        <w:rPr>
          <w:rFonts w:ascii="PT Sans" w:hAnsi="PT Sans" w:cs="Arial"/>
          <w:b/>
          <w:bCs/>
          <w:i/>
          <w:iCs/>
        </w:rPr>
        <w:t>qualif</w:t>
      </w:r>
      <w:r>
        <w:rPr>
          <w:rFonts w:ascii="PT Sans" w:hAnsi="PT Sans" w:cs="Arial"/>
          <w:b/>
          <w:bCs/>
          <w:i/>
          <w:iCs/>
        </w:rPr>
        <w:t>y</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4"/>
        <w:gridCol w:w="2254"/>
        <w:gridCol w:w="2266"/>
        <w:gridCol w:w="2242"/>
      </w:tblGrid>
      <w:tr w:rsidR="002C23C3" w:rsidRPr="00996234" w14:paraId="2A051C8B" w14:textId="77777777">
        <w:tc>
          <w:tcPr>
            <w:tcW w:w="2310" w:type="dxa"/>
            <w:shd w:val="clear" w:color="auto" w:fill="A6A6A6" w:themeFill="background1" w:themeFillShade="A6"/>
          </w:tcPr>
          <w:p w14:paraId="30F5D446" w14:textId="77777777" w:rsidR="002C23C3" w:rsidRPr="00996234" w:rsidRDefault="002C23C3">
            <w:pPr>
              <w:rPr>
                <w:rFonts w:ascii="PT Sans" w:hAnsi="PT Sans" w:cs="Arial"/>
                <w:b/>
                <w:bCs/>
              </w:rPr>
            </w:pPr>
            <w:r>
              <w:rPr>
                <w:rFonts w:ascii="PT Sans" w:hAnsi="PT Sans" w:cs="Arial"/>
              </w:rPr>
              <w:t xml:space="preserve"> </w:t>
            </w:r>
            <w:r w:rsidRPr="00996234">
              <w:rPr>
                <w:rFonts w:ascii="PT Sans" w:hAnsi="PT Sans" w:cs="Arial"/>
                <w:b/>
                <w:bCs/>
              </w:rPr>
              <w:t>Activity Location</w:t>
            </w:r>
          </w:p>
        </w:tc>
        <w:tc>
          <w:tcPr>
            <w:tcW w:w="2310" w:type="dxa"/>
            <w:shd w:val="clear" w:color="auto" w:fill="A6A6A6" w:themeFill="background1" w:themeFillShade="A6"/>
          </w:tcPr>
          <w:p w14:paraId="61DD5593" w14:textId="77777777" w:rsidR="002C23C3" w:rsidRPr="00996234" w:rsidRDefault="002C23C3">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0328C192" w14:textId="77777777" w:rsidR="002C23C3" w:rsidRPr="00996234" w:rsidRDefault="002C23C3">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4D96B75C" w14:textId="77777777" w:rsidR="002C23C3" w:rsidRPr="00996234" w:rsidRDefault="002C23C3">
            <w:pPr>
              <w:rPr>
                <w:rFonts w:ascii="PT Sans" w:hAnsi="PT Sans" w:cs="Arial"/>
                <w:b/>
                <w:bCs/>
              </w:rPr>
            </w:pPr>
            <w:r w:rsidRPr="00996234">
              <w:rPr>
                <w:rFonts w:ascii="PT Sans" w:hAnsi="PT Sans" w:cs="Arial"/>
                <w:b/>
                <w:bCs/>
              </w:rPr>
              <w:t>Total Grant</w:t>
            </w:r>
          </w:p>
        </w:tc>
      </w:tr>
      <w:tr w:rsidR="002C23C3" w14:paraId="4F7D6583" w14:textId="77777777">
        <w:tc>
          <w:tcPr>
            <w:tcW w:w="2310" w:type="dxa"/>
          </w:tcPr>
          <w:p w14:paraId="2124BBFE" w14:textId="77777777" w:rsidR="002C23C3" w:rsidRDefault="002C23C3">
            <w:pPr>
              <w:rPr>
                <w:rFonts w:ascii="PT Sans" w:hAnsi="PT Sans" w:cs="Arial"/>
              </w:rPr>
            </w:pPr>
            <w:r>
              <w:rPr>
                <w:rFonts w:ascii="PT Sans" w:hAnsi="PT Sans" w:cs="Arial"/>
              </w:rPr>
              <w:t>Brazil</w:t>
            </w:r>
          </w:p>
          <w:p w14:paraId="194CBB4B" w14:textId="77777777" w:rsidR="002C23C3" w:rsidRDefault="002C23C3">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2FB9F2AE" w14:textId="77777777" w:rsidR="002C23C3" w:rsidRDefault="002C23C3">
            <w:pPr>
              <w:rPr>
                <w:rFonts w:ascii="PT Sans" w:hAnsi="PT Sans" w:cs="Arial"/>
              </w:rPr>
            </w:pPr>
            <w:r>
              <w:rPr>
                <w:rFonts w:ascii="PT Sans" w:hAnsi="PT Sans" w:cs="Arial"/>
              </w:rPr>
              <w:t>1 month</w:t>
            </w:r>
          </w:p>
        </w:tc>
        <w:tc>
          <w:tcPr>
            <w:tcW w:w="2311" w:type="dxa"/>
          </w:tcPr>
          <w:p w14:paraId="0B9FCD2A" w14:textId="77777777" w:rsidR="002C23C3" w:rsidRDefault="002C23C3">
            <w:pPr>
              <w:rPr>
                <w:rFonts w:ascii="PT Sans" w:hAnsi="PT Sans" w:cs="Arial"/>
              </w:rPr>
            </w:pPr>
            <w:r>
              <w:rPr>
                <w:rFonts w:ascii="PT Sans" w:hAnsi="PT Sans" w:cs="Arial"/>
              </w:rPr>
              <w:t>(£480 x 1 month)</w:t>
            </w:r>
          </w:p>
        </w:tc>
        <w:tc>
          <w:tcPr>
            <w:tcW w:w="2311" w:type="dxa"/>
          </w:tcPr>
          <w:p w14:paraId="0C8E7078" w14:textId="77777777" w:rsidR="002C23C3" w:rsidRDefault="002C23C3">
            <w:pPr>
              <w:rPr>
                <w:rFonts w:ascii="PT Sans" w:hAnsi="PT Sans" w:cs="Arial"/>
              </w:rPr>
            </w:pPr>
            <w:r>
              <w:rPr>
                <w:rFonts w:ascii="PT Sans" w:hAnsi="PT Sans" w:cs="Arial"/>
              </w:rPr>
              <w:t>£480</w:t>
            </w:r>
          </w:p>
        </w:tc>
      </w:tr>
    </w:tbl>
    <w:p w14:paraId="18AC3C17" w14:textId="77777777" w:rsidR="002C23C3" w:rsidRDefault="002C23C3" w:rsidP="002C23C3">
      <w:pPr>
        <w:rPr>
          <w:rFonts w:ascii="PT Sans" w:hAnsi="PT Sans" w:cs="Arial"/>
        </w:rPr>
      </w:pPr>
    </w:p>
    <w:p w14:paraId="06027E2C" w14:textId="6C40300B" w:rsidR="00351C75" w:rsidRPr="005B63E6" w:rsidRDefault="00351C75" w:rsidP="00351C75">
      <w:pPr>
        <w:rPr>
          <w:rFonts w:ascii="PT Sans" w:hAnsi="PT Sans" w:cs="Arial"/>
          <w:b/>
          <w:bCs/>
          <w:i/>
          <w:iCs/>
        </w:rPr>
      </w:pPr>
      <w:r w:rsidRPr="005B63E6">
        <w:rPr>
          <w:rFonts w:ascii="PT Sans" w:hAnsi="PT Sans" w:cs="Arial"/>
          <w:b/>
          <w:bCs/>
          <w:i/>
          <w:iCs/>
        </w:rPr>
        <w:t>Total Grant (the student qualif</w:t>
      </w:r>
      <w:r>
        <w:rPr>
          <w:rFonts w:ascii="PT Sans" w:hAnsi="PT Sans" w:cs="Arial"/>
          <w:b/>
          <w:bCs/>
          <w:i/>
          <w:iCs/>
        </w:rPr>
        <w:t>ies</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3"/>
        <w:gridCol w:w="2253"/>
        <w:gridCol w:w="2265"/>
        <w:gridCol w:w="2245"/>
      </w:tblGrid>
      <w:tr w:rsidR="00351C75" w:rsidRPr="00996234" w14:paraId="3704CC79" w14:textId="77777777">
        <w:tc>
          <w:tcPr>
            <w:tcW w:w="2310" w:type="dxa"/>
            <w:shd w:val="clear" w:color="auto" w:fill="A6A6A6" w:themeFill="background1" w:themeFillShade="A6"/>
          </w:tcPr>
          <w:p w14:paraId="28AF05C6" w14:textId="77777777" w:rsidR="00351C75" w:rsidRPr="00996234" w:rsidRDefault="00351C75">
            <w:pPr>
              <w:rPr>
                <w:rFonts w:ascii="PT Sans" w:hAnsi="PT Sans" w:cs="Arial"/>
                <w:b/>
                <w:bCs/>
              </w:rPr>
            </w:pPr>
            <w:r>
              <w:rPr>
                <w:rFonts w:ascii="PT Sans" w:hAnsi="PT Sans" w:cs="Arial"/>
              </w:rPr>
              <w:t xml:space="preserve"> </w:t>
            </w:r>
            <w:r w:rsidRPr="00996234">
              <w:rPr>
                <w:rFonts w:ascii="PT Sans" w:hAnsi="PT Sans" w:cs="Arial"/>
                <w:b/>
                <w:bCs/>
              </w:rPr>
              <w:t>Activity Location</w:t>
            </w:r>
          </w:p>
        </w:tc>
        <w:tc>
          <w:tcPr>
            <w:tcW w:w="2310" w:type="dxa"/>
            <w:shd w:val="clear" w:color="auto" w:fill="A6A6A6" w:themeFill="background1" w:themeFillShade="A6"/>
          </w:tcPr>
          <w:p w14:paraId="5D7D41B6" w14:textId="77777777" w:rsidR="00351C75" w:rsidRPr="00996234" w:rsidRDefault="00351C75">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294ED995" w14:textId="77777777" w:rsidR="00351C75" w:rsidRPr="00996234" w:rsidRDefault="00351C75">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50FDE346" w14:textId="77777777" w:rsidR="00351C75" w:rsidRPr="00996234" w:rsidRDefault="00351C75">
            <w:pPr>
              <w:rPr>
                <w:rFonts w:ascii="PT Sans" w:hAnsi="PT Sans" w:cs="Arial"/>
                <w:b/>
                <w:bCs/>
              </w:rPr>
            </w:pPr>
            <w:r w:rsidRPr="00996234">
              <w:rPr>
                <w:rFonts w:ascii="PT Sans" w:hAnsi="PT Sans" w:cs="Arial"/>
                <w:b/>
                <w:bCs/>
              </w:rPr>
              <w:t>Total Grant</w:t>
            </w:r>
          </w:p>
        </w:tc>
      </w:tr>
      <w:tr w:rsidR="00351C75" w14:paraId="0ECA3948" w14:textId="77777777">
        <w:tc>
          <w:tcPr>
            <w:tcW w:w="2310" w:type="dxa"/>
          </w:tcPr>
          <w:p w14:paraId="4E2501D7" w14:textId="77777777" w:rsidR="00351C75" w:rsidRDefault="00351C75">
            <w:pPr>
              <w:rPr>
                <w:rFonts w:ascii="PT Sans" w:hAnsi="PT Sans" w:cs="Arial"/>
              </w:rPr>
            </w:pPr>
            <w:r>
              <w:rPr>
                <w:rFonts w:ascii="PT Sans" w:hAnsi="PT Sans" w:cs="Arial"/>
              </w:rPr>
              <w:t>Brazil</w:t>
            </w:r>
          </w:p>
          <w:p w14:paraId="7CC484AC" w14:textId="77777777" w:rsidR="00351C75" w:rsidRDefault="00351C75">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1A22A616" w14:textId="77777777" w:rsidR="00351C75" w:rsidRDefault="00351C75">
            <w:pPr>
              <w:rPr>
                <w:rFonts w:ascii="PT Sans" w:hAnsi="PT Sans" w:cs="Arial"/>
              </w:rPr>
            </w:pPr>
            <w:r>
              <w:rPr>
                <w:rFonts w:ascii="PT Sans" w:hAnsi="PT Sans" w:cs="Arial"/>
              </w:rPr>
              <w:t>1 month</w:t>
            </w:r>
          </w:p>
        </w:tc>
        <w:tc>
          <w:tcPr>
            <w:tcW w:w="2311" w:type="dxa"/>
          </w:tcPr>
          <w:p w14:paraId="45BED587" w14:textId="77777777" w:rsidR="00351C75" w:rsidRDefault="00351C75">
            <w:pPr>
              <w:rPr>
                <w:rFonts w:ascii="PT Sans" w:hAnsi="PT Sans" w:cs="Arial"/>
              </w:rPr>
            </w:pPr>
            <w:r>
              <w:rPr>
                <w:rFonts w:ascii="PT Sans" w:hAnsi="PT Sans" w:cs="Arial"/>
              </w:rPr>
              <w:t>(£480 x 1 month)</w:t>
            </w:r>
          </w:p>
          <w:p w14:paraId="555E2A3A" w14:textId="77777777" w:rsidR="00351C75" w:rsidRDefault="00351C75">
            <w:pPr>
              <w:rPr>
                <w:rFonts w:ascii="PT Sans" w:hAnsi="PT Sans" w:cs="Arial"/>
              </w:rPr>
            </w:pPr>
            <w:r>
              <w:rPr>
                <w:rFonts w:ascii="PT Sans" w:hAnsi="PT Sans" w:cs="Arial"/>
              </w:rPr>
              <w:t>+</w:t>
            </w:r>
          </w:p>
          <w:p w14:paraId="12D26B43" w14:textId="77777777" w:rsidR="00351C75" w:rsidRDefault="00351C75">
            <w:pPr>
              <w:rPr>
                <w:rFonts w:ascii="PT Sans" w:hAnsi="PT Sans" w:cs="Arial"/>
              </w:rPr>
            </w:pPr>
            <w:r>
              <w:rPr>
                <w:rFonts w:ascii="PT Sans" w:hAnsi="PT Sans" w:cs="Arial"/>
              </w:rPr>
              <w:t>(£110 x 1 month)</w:t>
            </w:r>
          </w:p>
          <w:p w14:paraId="07EFB65B" w14:textId="77777777" w:rsidR="00351C75" w:rsidRDefault="00351C75">
            <w:pPr>
              <w:rPr>
                <w:rFonts w:ascii="PT Sans" w:hAnsi="PT Sans" w:cs="Arial"/>
              </w:rPr>
            </w:pPr>
            <w:r>
              <w:rPr>
                <w:rFonts w:ascii="PT Sans" w:hAnsi="PT Sans" w:cs="Arial"/>
              </w:rPr>
              <w:t>+</w:t>
            </w:r>
          </w:p>
          <w:p w14:paraId="3E4A472D" w14:textId="65C82B9A" w:rsidR="00351C75" w:rsidRDefault="00E92BF4">
            <w:pPr>
              <w:rPr>
                <w:rFonts w:ascii="PT Sans" w:hAnsi="PT Sans" w:cs="Arial"/>
              </w:rPr>
            </w:pPr>
            <w:r>
              <w:rPr>
                <w:rFonts w:ascii="PT Sans" w:hAnsi="PT Sans" w:cs="Arial"/>
              </w:rPr>
              <w:t>£905 travel grant</w:t>
            </w:r>
          </w:p>
        </w:tc>
        <w:tc>
          <w:tcPr>
            <w:tcW w:w="2311" w:type="dxa"/>
          </w:tcPr>
          <w:p w14:paraId="42995121" w14:textId="7CB5D127" w:rsidR="00351C75" w:rsidRDefault="00351C75">
            <w:pPr>
              <w:rPr>
                <w:rFonts w:ascii="PT Sans" w:hAnsi="PT Sans" w:cs="Arial"/>
              </w:rPr>
            </w:pPr>
            <w:r>
              <w:rPr>
                <w:rFonts w:ascii="PT Sans" w:hAnsi="PT Sans" w:cs="Arial"/>
              </w:rPr>
              <w:t>£</w:t>
            </w:r>
            <w:r w:rsidR="005D5E28">
              <w:rPr>
                <w:rFonts w:ascii="PT Sans" w:hAnsi="PT Sans" w:cs="Arial"/>
              </w:rPr>
              <w:t>1495</w:t>
            </w:r>
          </w:p>
        </w:tc>
      </w:tr>
    </w:tbl>
    <w:p w14:paraId="0B953B80" w14:textId="77777777" w:rsidR="002C23C3" w:rsidRDefault="002C23C3" w:rsidP="003B03FA"/>
    <w:p w14:paraId="36254F45" w14:textId="1891FB6B" w:rsidR="00CE1BE0" w:rsidRPr="00A35790" w:rsidRDefault="00CE1BE0" w:rsidP="00CE1BE0">
      <w:pPr>
        <w:pStyle w:val="Heading2"/>
      </w:pPr>
      <w:bookmarkStart w:id="13" w:name="_Toc151542211"/>
      <w:r w:rsidRPr="00A35790">
        <w:t xml:space="preserve">Example </w:t>
      </w:r>
      <w:r>
        <w:t>5</w:t>
      </w:r>
      <w:bookmarkEnd w:id="13"/>
    </w:p>
    <w:p w14:paraId="322A0296" w14:textId="6494BECC" w:rsidR="009671F6" w:rsidRDefault="009671F6" w:rsidP="009671F6">
      <w:pPr>
        <w:rPr>
          <w:rFonts w:ascii="PT Sans" w:hAnsi="PT Sans" w:cs="Arial"/>
        </w:rPr>
      </w:pPr>
      <w:r>
        <w:rPr>
          <w:rFonts w:ascii="PT Sans" w:hAnsi="PT Sans" w:cs="Arial"/>
        </w:rPr>
        <w:t xml:space="preserve">5 students are undertaking an unpaid </w:t>
      </w:r>
      <w:r w:rsidR="004A56B9">
        <w:rPr>
          <w:rFonts w:ascii="PT Sans" w:hAnsi="PT Sans" w:cs="Arial"/>
        </w:rPr>
        <w:t>5</w:t>
      </w:r>
      <w:r>
        <w:rPr>
          <w:rFonts w:ascii="PT Sans" w:hAnsi="PT Sans" w:cs="Arial"/>
        </w:rPr>
        <w:t>-</w:t>
      </w:r>
      <w:r w:rsidR="004A56B9">
        <w:rPr>
          <w:rFonts w:ascii="PT Sans" w:hAnsi="PT Sans" w:cs="Arial"/>
        </w:rPr>
        <w:t>week</w:t>
      </w:r>
      <w:r>
        <w:rPr>
          <w:rFonts w:ascii="PT Sans" w:hAnsi="PT Sans" w:cs="Arial"/>
        </w:rPr>
        <w:t xml:space="preserve"> activity in Bali, Indonesia.  The activity was planned in collaboration with BU partner organisation North Bali Reef Conservation</w:t>
      </w:r>
      <w:r w:rsidR="000F1CAD">
        <w:rPr>
          <w:rFonts w:ascii="PT Sans" w:hAnsi="PT Sans" w:cs="Arial"/>
        </w:rPr>
        <w:t xml:space="preserve"> (NBRC)</w:t>
      </w:r>
      <w:r>
        <w:rPr>
          <w:rFonts w:ascii="PT Sans" w:hAnsi="PT Sans" w:cs="Arial"/>
        </w:rPr>
        <w:t xml:space="preserve">.  Students are participating in the activity both as part of a degree placement or as a voluntary experience.  </w:t>
      </w:r>
    </w:p>
    <w:p w14:paraId="10B1F323" w14:textId="437A660A" w:rsidR="009671F6" w:rsidRDefault="009671F6" w:rsidP="009671F6">
      <w:pPr>
        <w:rPr>
          <w:rFonts w:ascii="PT Sans" w:hAnsi="PT Sans" w:cs="Arial"/>
        </w:rPr>
      </w:pPr>
      <w:r>
        <w:rPr>
          <w:rFonts w:ascii="PT Sans" w:hAnsi="PT Sans" w:cs="Arial"/>
        </w:rPr>
        <w:t xml:space="preserve">The student’s activity is </w:t>
      </w:r>
      <w:r w:rsidR="00D506F5">
        <w:rPr>
          <w:rFonts w:ascii="PT Sans" w:hAnsi="PT Sans" w:cs="Arial"/>
        </w:rPr>
        <w:t xml:space="preserve">involves </w:t>
      </w:r>
      <w:r w:rsidR="00E42CA7">
        <w:rPr>
          <w:rFonts w:ascii="PT Sans" w:hAnsi="PT Sans" w:cs="Arial"/>
        </w:rPr>
        <w:t xml:space="preserve">constructing </w:t>
      </w:r>
      <w:r w:rsidR="000F1CAD">
        <w:rPr>
          <w:rFonts w:ascii="PT Sans" w:hAnsi="PT Sans" w:cs="Arial"/>
        </w:rPr>
        <w:t>artificial</w:t>
      </w:r>
      <w:r w:rsidR="00E42CA7">
        <w:rPr>
          <w:rFonts w:ascii="PT Sans" w:hAnsi="PT Sans" w:cs="Arial"/>
        </w:rPr>
        <w:t xml:space="preserve"> reefs, deploying artificial </w:t>
      </w:r>
      <w:proofErr w:type="gramStart"/>
      <w:r w:rsidR="00E42CA7">
        <w:rPr>
          <w:rFonts w:ascii="PT Sans" w:hAnsi="PT Sans" w:cs="Arial"/>
        </w:rPr>
        <w:t>reefs</w:t>
      </w:r>
      <w:proofErr w:type="gramEnd"/>
      <w:r w:rsidR="00E42CA7">
        <w:rPr>
          <w:rFonts w:ascii="PT Sans" w:hAnsi="PT Sans" w:cs="Arial"/>
        </w:rPr>
        <w:t xml:space="preserve"> and diving to arrange reef</w:t>
      </w:r>
      <w:r w:rsidR="000F1CAD">
        <w:rPr>
          <w:rFonts w:ascii="PT Sans" w:hAnsi="PT Sans" w:cs="Arial"/>
        </w:rPr>
        <w:t xml:space="preserve"> structures underwater.</w:t>
      </w:r>
    </w:p>
    <w:p w14:paraId="15C93380" w14:textId="690AA513" w:rsidR="009671F6" w:rsidRDefault="009671F6" w:rsidP="009671F6">
      <w:pPr>
        <w:rPr>
          <w:rFonts w:ascii="PT Sans" w:hAnsi="PT Sans" w:cs="Arial"/>
        </w:rPr>
      </w:pPr>
      <w:r>
        <w:rPr>
          <w:rFonts w:ascii="PT Sans" w:hAnsi="PT Sans" w:cs="Arial"/>
        </w:rPr>
        <w:t xml:space="preserve">The students are working </w:t>
      </w:r>
      <w:r w:rsidR="000F1CAD">
        <w:rPr>
          <w:rFonts w:ascii="PT Sans" w:hAnsi="PT Sans" w:cs="Arial"/>
        </w:rPr>
        <w:t xml:space="preserve">on an </w:t>
      </w:r>
      <w:r>
        <w:rPr>
          <w:rFonts w:ascii="PT Sans" w:hAnsi="PT Sans" w:cs="Arial"/>
        </w:rPr>
        <w:t xml:space="preserve">established </w:t>
      </w:r>
      <w:r w:rsidR="000F1CAD">
        <w:rPr>
          <w:rFonts w:ascii="PT Sans" w:hAnsi="PT Sans" w:cs="Arial"/>
        </w:rPr>
        <w:t>programme with NBRC</w:t>
      </w:r>
      <w:r>
        <w:rPr>
          <w:rFonts w:ascii="PT Sans" w:hAnsi="PT Sans" w:cs="Arial"/>
        </w:rPr>
        <w:t xml:space="preserve"> with additional support provided by BU academic leads of the project.  </w:t>
      </w:r>
      <w:r w:rsidR="00672801">
        <w:rPr>
          <w:rFonts w:ascii="PT Sans" w:hAnsi="PT Sans" w:cs="Arial"/>
        </w:rPr>
        <w:t>S</w:t>
      </w:r>
      <w:r>
        <w:rPr>
          <w:rFonts w:ascii="PT Sans" w:hAnsi="PT Sans" w:cs="Arial"/>
        </w:rPr>
        <w:t>tudent</w:t>
      </w:r>
      <w:r w:rsidR="00672801">
        <w:rPr>
          <w:rFonts w:ascii="PT Sans" w:hAnsi="PT Sans" w:cs="Arial"/>
        </w:rPr>
        <w:t>s</w:t>
      </w:r>
      <w:r>
        <w:rPr>
          <w:rFonts w:ascii="PT Sans" w:hAnsi="PT Sans" w:cs="Arial"/>
        </w:rPr>
        <w:t xml:space="preserve"> </w:t>
      </w:r>
      <w:r w:rsidR="00672801">
        <w:rPr>
          <w:rFonts w:ascii="PT Sans" w:hAnsi="PT Sans" w:cs="Arial"/>
        </w:rPr>
        <w:t>have been</w:t>
      </w:r>
      <w:r>
        <w:rPr>
          <w:rFonts w:ascii="PT Sans" w:hAnsi="PT Sans" w:cs="Arial"/>
        </w:rPr>
        <w:t xml:space="preserve"> assigned one supervisor at </w:t>
      </w:r>
      <w:r w:rsidR="00672801">
        <w:rPr>
          <w:rFonts w:ascii="PT Sans" w:hAnsi="PT Sans" w:cs="Arial"/>
        </w:rPr>
        <w:t>NBRC</w:t>
      </w:r>
      <w:r>
        <w:rPr>
          <w:rFonts w:ascii="PT Sans" w:hAnsi="PT Sans" w:cs="Arial"/>
        </w:rPr>
        <w:t xml:space="preserve"> for the duration of their time with the </w:t>
      </w:r>
      <w:r w:rsidR="00672801">
        <w:rPr>
          <w:rFonts w:ascii="PT Sans" w:hAnsi="PT Sans" w:cs="Arial"/>
        </w:rPr>
        <w:t>organisation</w:t>
      </w:r>
      <w:r>
        <w:rPr>
          <w:rFonts w:ascii="PT Sans" w:hAnsi="PT Sans" w:cs="Arial"/>
        </w:rPr>
        <w:t xml:space="preserve">.  Supervision is managed through regular </w:t>
      </w:r>
      <w:r w:rsidR="00672801">
        <w:rPr>
          <w:rFonts w:ascii="PT Sans" w:hAnsi="PT Sans" w:cs="Arial"/>
        </w:rPr>
        <w:t xml:space="preserve">bi-weekly </w:t>
      </w:r>
      <w:r>
        <w:rPr>
          <w:rFonts w:ascii="PT Sans" w:hAnsi="PT Sans" w:cs="Arial"/>
        </w:rPr>
        <w:t>check-ins</w:t>
      </w:r>
      <w:r w:rsidR="0044067E">
        <w:rPr>
          <w:rFonts w:ascii="PT Sans" w:hAnsi="PT Sans" w:cs="Arial"/>
        </w:rPr>
        <w:t xml:space="preserve"> and</w:t>
      </w:r>
      <w:r>
        <w:rPr>
          <w:rFonts w:ascii="PT Sans" w:hAnsi="PT Sans" w:cs="Arial"/>
        </w:rPr>
        <w:t xml:space="preserve"> </w:t>
      </w:r>
      <w:r w:rsidR="0044067E">
        <w:rPr>
          <w:rFonts w:ascii="PT Sans" w:hAnsi="PT Sans" w:cs="Arial"/>
        </w:rPr>
        <w:t>regular</w:t>
      </w:r>
      <w:r>
        <w:rPr>
          <w:rFonts w:ascii="PT Sans" w:hAnsi="PT Sans" w:cs="Arial"/>
        </w:rPr>
        <w:t xml:space="preserve"> team meetings.  </w:t>
      </w:r>
    </w:p>
    <w:p w14:paraId="2EEABA7C" w14:textId="77777777" w:rsidR="00CE1BE0" w:rsidRPr="005B63E6" w:rsidRDefault="00CE1BE0" w:rsidP="00CE1BE0">
      <w:pPr>
        <w:rPr>
          <w:rFonts w:ascii="PT Sans" w:hAnsi="PT Sans" w:cs="Arial"/>
          <w:b/>
          <w:bCs/>
          <w:i/>
          <w:iCs/>
        </w:rPr>
      </w:pPr>
      <w:r w:rsidRPr="005B63E6">
        <w:rPr>
          <w:rFonts w:ascii="PT Sans" w:hAnsi="PT Sans" w:cs="Arial"/>
          <w:b/>
          <w:bCs/>
          <w:i/>
          <w:iCs/>
        </w:rPr>
        <w:t xml:space="preserve">Total Grant (the student </w:t>
      </w:r>
      <w:r>
        <w:rPr>
          <w:rFonts w:ascii="PT Sans" w:hAnsi="PT Sans" w:cs="Arial"/>
          <w:b/>
          <w:bCs/>
          <w:i/>
          <w:iCs/>
        </w:rPr>
        <w:t xml:space="preserve">does not </w:t>
      </w:r>
      <w:r w:rsidRPr="005B63E6">
        <w:rPr>
          <w:rFonts w:ascii="PT Sans" w:hAnsi="PT Sans" w:cs="Arial"/>
          <w:b/>
          <w:bCs/>
          <w:i/>
          <w:iCs/>
        </w:rPr>
        <w:t>qualif</w:t>
      </w:r>
      <w:r>
        <w:rPr>
          <w:rFonts w:ascii="PT Sans" w:hAnsi="PT Sans" w:cs="Arial"/>
          <w:b/>
          <w:bCs/>
          <w:i/>
          <w:iCs/>
        </w:rPr>
        <w:t>y</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5"/>
        <w:gridCol w:w="2250"/>
        <w:gridCol w:w="2262"/>
        <w:gridCol w:w="2249"/>
      </w:tblGrid>
      <w:tr w:rsidR="003C3EDA" w:rsidRPr="00996234" w14:paraId="47ABF3C8" w14:textId="77777777">
        <w:tc>
          <w:tcPr>
            <w:tcW w:w="2310" w:type="dxa"/>
            <w:shd w:val="clear" w:color="auto" w:fill="A6A6A6" w:themeFill="background1" w:themeFillShade="A6"/>
          </w:tcPr>
          <w:p w14:paraId="7E01041B" w14:textId="77777777" w:rsidR="00CE1BE0" w:rsidRPr="00996234" w:rsidRDefault="00CE1BE0">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08077094" w14:textId="77777777" w:rsidR="00CE1BE0" w:rsidRPr="00996234" w:rsidRDefault="00CE1BE0">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20769F7B" w14:textId="77777777" w:rsidR="00CE1BE0" w:rsidRPr="00996234" w:rsidRDefault="00CE1BE0">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01D0F0A1" w14:textId="77777777" w:rsidR="00CE1BE0" w:rsidRPr="00996234" w:rsidRDefault="00CE1BE0">
            <w:pPr>
              <w:rPr>
                <w:rFonts w:ascii="PT Sans" w:hAnsi="PT Sans" w:cs="Arial"/>
                <w:b/>
                <w:bCs/>
              </w:rPr>
            </w:pPr>
            <w:r w:rsidRPr="00996234">
              <w:rPr>
                <w:rFonts w:ascii="PT Sans" w:hAnsi="PT Sans" w:cs="Arial"/>
                <w:b/>
                <w:bCs/>
              </w:rPr>
              <w:t>Total Grant</w:t>
            </w:r>
          </w:p>
        </w:tc>
      </w:tr>
      <w:tr w:rsidR="003C3EDA" w14:paraId="74ACB989" w14:textId="77777777">
        <w:tc>
          <w:tcPr>
            <w:tcW w:w="2310" w:type="dxa"/>
          </w:tcPr>
          <w:p w14:paraId="2AB40857" w14:textId="48EE922C" w:rsidR="00CE1BE0" w:rsidRDefault="0044067E">
            <w:pPr>
              <w:rPr>
                <w:rFonts w:ascii="PT Sans" w:hAnsi="PT Sans" w:cs="Arial"/>
              </w:rPr>
            </w:pPr>
            <w:r>
              <w:rPr>
                <w:rFonts w:ascii="PT Sans" w:hAnsi="PT Sans" w:cs="Arial"/>
              </w:rPr>
              <w:lastRenderedPageBreak/>
              <w:t>Indonesia</w:t>
            </w:r>
          </w:p>
          <w:p w14:paraId="57B0C36D" w14:textId="77777777" w:rsidR="00CE1BE0" w:rsidRDefault="00CE1BE0">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334613ED" w14:textId="79848DED" w:rsidR="00CE1BE0" w:rsidRDefault="0044067E">
            <w:pPr>
              <w:rPr>
                <w:rFonts w:ascii="PT Sans" w:hAnsi="PT Sans" w:cs="Arial"/>
              </w:rPr>
            </w:pPr>
            <w:r>
              <w:rPr>
                <w:rFonts w:ascii="PT Sans" w:hAnsi="PT Sans" w:cs="Arial"/>
              </w:rPr>
              <w:t>1</w:t>
            </w:r>
            <w:r w:rsidR="00CE1BE0">
              <w:rPr>
                <w:rFonts w:ascii="PT Sans" w:hAnsi="PT Sans" w:cs="Arial"/>
              </w:rPr>
              <w:t xml:space="preserve"> month</w:t>
            </w:r>
          </w:p>
        </w:tc>
        <w:tc>
          <w:tcPr>
            <w:tcW w:w="2311" w:type="dxa"/>
          </w:tcPr>
          <w:p w14:paraId="22773115" w14:textId="05FAF346" w:rsidR="00CE1BE0" w:rsidRDefault="00CE1BE0">
            <w:pPr>
              <w:rPr>
                <w:rFonts w:ascii="PT Sans" w:hAnsi="PT Sans" w:cs="Arial"/>
              </w:rPr>
            </w:pPr>
            <w:r>
              <w:rPr>
                <w:rFonts w:ascii="PT Sans" w:hAnsi="PT Sans" w:cs="Arial"/>
              </w:rPr>
              <w:t>(£</w:t>
            </w:r>
            <w:r w:rsidR="003C3EDA">
              <w:rPr>
                <w:rFonts w:ascii="PT Sans" w:hAnsi="PT Sans" w:cs="Arial"/>
              </w:rPr>
              <w:t>480</w:t>
            </w:r>
            <w:r>
              <w:rPr>
                <w:rFonts w:ascii="PT Sans" w:hAnsi="PT Sans" w:cs="Arial"/>
              </w:rPr>
              <w:t xml:space="preserve"> x </w:t>
            </w:r>
            <w:r w:rsidR="00EA2A80">
              <w:rPr>
                <w:rFonts w:ascii="PT Sans" w:hAnsi="PT Sans" w:cs="Arial"/>
              </w:rPr>
              <w:t>1</w:t>
            </w:r>
            <w:r w:rsidR="004A56B9">
              <w:rPr>
                <w:rFonts w:ascii="PT Sans" w:hAnsi="PT Sans" w:cs="Arial"/>
              </w:rPr>
              <w:t>.03571</w:t>
            </w:r>
            <w:r>
              <w:rPr>
                <w:rFonts w:ascii="PT Sans" w:hAnsi="PT Sans" w:cs="Arial"/>
              </w:rPr>
              <w:t xml:space="preserve"> month</w:t>
            </w:r>
            <w:r w:rsidR="004A56B9">
              <w:rPr>
                <w:rFonts w:ascii="PT Sans" w:hAnsi="PT Sans" w:cs="Arial"/>
              </w:rPr>
              <w:t>s</w:t>
            </w:r>
            <w:r>
              <w:rPr>
                <w:rFonts w:ascii="PT Sans" w:hAnsi="PT Sans" w:cs="Arial"/>
              </w:rPr>
              <w:t>)</w:t>
            </w:r>
          </w:p>
        </w:tc>
        <w:tc>
          <w:tcPr>
            <w:tcW w:w="2311" w:type="dxa"/>
          </w:tcPr>
          <w:p w14:paraId="51A2BF21" w14:textId="3825A611" w:rsidR="00CE1BE0" w:rsidRDefault="00CE1BE0">
            <w:pPr>
              <w:rPr>
                <w:rFonts w:ascii="PT Sans" w:hAnsi="PT Sans" w:cs="Arial"/>
              </w:rPr>
            </w:pPr>
            <w:r>
              <w:rPr>
                <w:rFonts w:ascii="PT Sans" w:hAnsi="PT Sans" w:cs="Arial"/>
              </w:rPr>
              <w:t>£</w:t>
            </w:r>
            <w:r w:rsidR="003C3EDA">
              <w:rPr>
                <w:rFonts w:ascii="PT Sans" w:hAnsi="PT Sans" w:cs="Arial"/>
              </w:rPr>
              <w:t>497.14</w:t>
            </w:r>
          </w:p>
        </w:tc>
      </w:tr>
    </w:tbl>
    <w:p w14:paraId="2C0AFE00" w14:textId="77777777" w:rsidR="00CE1BE0" w:rsidRDefault="00CE1BE0" w:rsidP="003B03FA"/>
    <w:p w14:paraId="3835B7CB" w14:textId="5027F296" w:rsidR="0044067E" w:rsidRPr="005B63E6" w:rsidRDefault="0044067E" w:rsidP="0044067E">
      <w:pPr>
        <w:rPr>
          <w:rFonts w:ascii="PT Sans" w:hAnsi="PT Sans" w:cs="Arial"/>
          <w:b/>
          <w:bCs/>
          <w:i/>
          <w:iCs/>
        </w:rPr>
      </w:pPr>
      <w:r w:rsidRPr="005B63E6">
        <w:rPr>
          <w:rFonts w:ascii="PT Sans" w:hAnsi="PT Sans" w:cs="Arial"/>
          <w:b/>
          <w:bCs/>
          <w:i/>
          <w:iCs/>
        </w:rPr>
        <w:t>Total Grant (the student qualif</w:t>
      </w:r>
      <w:r>
        <w:rPr>
          <w:rFonts w:ascii="PT Sans" w:hAnsi="PT Sans" w:cs="Arial"/>
          <w:b/>
          <w:bCs/>
          <w:i/>
          <w:iCs/>
        </w:rPr>
        <w:t>ies</w:t>
      </w:r>
      <w:r w:rsidRPr="005B63E6">
        <w:rPr>
          <w:rFonts w:ascii="PT Sans" w:hAnsi="PT Sans" w:cs="Arial"/>
          <w:b/>
          <w:bCs/>
          <w:i/>
          <w:iCs/>
        </w:rPr>
        <w:t xml:space="preserve"> for WP funding)</w:t>
      </w:r>
    </w:p>
    <w:tbl>
      <w:tblPr>
        <w:tblStyle w:val="TableGrid"/>
        <w:tblW w:w="0" w:type="auto"/>
        <w:tblLook w:val="04A0" w:firstRow="1" w:lastRow="0" w:firstColumn="1" w:lastColumn="0" w:noHBand="0" w:noVBand="1"/>
      </w:tblPr>
      <w:tblGrid>
        <w:gridCol w:w="2253"/>
        <w:gridCol w:w="2249"/>
        <w:gridCol w:w="2261"/>
        <w:gridCol w:w="2253"/>
      </w:tblGrid>
      <w:tr w:rsidR="0044067E" w:rsidRPr="00996234" w14:paraId="35FB08B2" w14:textId="77777777">
        <w:tc>
          <w:tcPr>
            <w:tcW w:w="2310" w:type="dxa"/>
            <w:shd w:val="clear" w:color="auto" w:fill="A6A6A6" w:themeFill="background1" w:themeFillShade="A6"/>
          </w:tcPr>
          <w:p w14:paraId="7FD8C9DF" w14:textId="77777777" w:rsidR="0044067E" w:rsidRPr="00996234" w:rsidRDefault="0044067E">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3AC57C21" w14:textId="77777777" w:rsidR="0044067E" w:rsidRPr="00996234" w:rsidRDefault="0044067E">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4537CB3D" w14:textId="77777777" w:rsidR="0044067E" w:rsidRPr="00996234" w:rsidRDefault="0044067E">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087CC76B" w14:textId="77777777" w:rsidR="0044067E" w:rsidRPr="00996234" w:rsidRDefault="0044067E">
            <w:pPr>
              <w:rPr>
                <w:rFonts w:ascii="PT Sans" w:hAnsi="PT Sans" w:cs="Arial"/>
                <w:b/>
                <w:bCs/>
              </w:rPr>
            </w:pPr>
            <w:r w:rsidRPr="00996234">
              <w:rPr>
                <w:rFonts w:ascii="PT Sans" w:hAnsi="PT Sans" w:cs="Arial"/>
                <w:b/>
                <w:bCs/>
              </w:rPr>
              <w:t>Total Grant</w:t>
            </w:r>
          </w:p>
        </w:tc>
      </w:tr>
      <w:tr w:rsidR="0044067E" w14:paraId="4F53A2A9" w14:textId="77777777">
        <w:tc>
          <w:tcPr>
            <w:tcW w:w="2310" w:type="dxa"/>
          </w:tcPr>
          <w:p w14:paraId="7A8970AC" w14:textId="7C18C537" w:rsidR="0044067E" w:rsidRDefault="00EA2A80">
            <w:pPr>
              <w:rPr>
                <w:rFonts w:ascii="PT Sans" w:hAnsi="PT Sans" w:cs="Arial"/>
              </w:rPr>
            </w:pPr>
            <w:r>
              <w:rPr>
                <w:rFonts w:ascii="PT Sans" w:hAnsi="PT Sans" w:cs="Arial"/>
              </w:rPr>
              <w:t>Indonesia</w:t>
            </w:r>
          </w:p>
          <w:p w14:paraId="05B478CA" w14:textId="77777777" w:rsidR="0044067E" w:rsidRDefault="0044067E">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778A8C0F" w14:textId="0DF0E55C" w:rsidR="0044067E" w:rsidRDefault="00EA2A80">
            <w:pPr>
              <w:rPr>
                <w:rFonts w:ascii="PT Sans" w:hAnsi="PT Sans" w:cs="Arial"/>
              </w:rPr>
            </w:pPr>
            <w:r>
              <w:rPr>
                <w:rFonts w:ascii="PT Sans" w:hAnsi="PT Sans" w:cs="Arial"/>
              </w:rPr>
              <w:t>1</w:t>
            </w:r>
            <w:r w:rsidR="0044067E">
              <w:rPr>
                <w:rFonts w:ascii="PT Sans" w:hAnsi="PT Sans" w:cs="Arial"/>
              </w:rPr>
              <w:t xml:space="preserve"> month</w:t>
            </w:r>
          </w:p>
        </w:tc>
        <w:tc>
          <w:tcPr>
            <w:tcW w:w="2311" w:type="dxa"/>
          </w:tcPr>
          <w:p w14:paraId="08D829E8" w14:textId="1FAB99F2" w:rsidR="0044067E" w:rsidRDefault="0044067E">
            <w:pPr>
              <w:rPr>
                <w:rFonts w:ascii="PT Sans" w:hAnsi="PT Sans" w:cs="Arial"/>
              </w:rPr>
            </w:pPr>
            <w:r>
              <w:rPr>
                <w:rFonts w:ascii="PT Sans" w:hAnsi="PT Sans" w:cs="Arial"/>
              </w:rPr>
              <w:t>(£</w:t>
            </w:r>
            <w:r w:rsidR="003C3EDA">
              <w:rPr>
                <w:rFonts w:ascii="PT Sans" w:hAnsi="PT Sans" w:cs="Arial"/>
              </w:rPr>
              <w:t>480</w:t>
            </w:r>
            <w:r>
              <w:rPr>
                <w:rFonts w:ascii="PT Sans" w:hAnsi="PT Sans" w:cs="Arial"/>
              </w:rPr>
              <w:t xml:space="preserve"> x </w:t>
            </w:r>
            <w:r w:rsidR="00EA2A80">
              <w:rPr>
                <w:rFonts w:ascii="PT Sans" w:hAnsi="PT Sans" w:cs="Arial"/>
              </w:rPr>
              <w:t>1</w:t>
            </w:r>
            <w:r w:rsidR="004A56B9">
              <w:rPr>
                <w:rFonts w:ascii="PT Sans" w:hAnsi="PT Sans" w:cs="Arial"/>
              </w:rPr>
              <w:t>.03571</w:t>
            </w:r>
            <w:r>
              <w:rPr>
                <w:rFonts w:ascii="PT Sans" w:hAnsi="PT Sans" w:cs="Arial"/>
              </w:rPr>
              <w:t xml:space="preserve"> month</w:t>
            </w:r>
            <w:r w:rsidR="004A56B9">
              <w:rPr>
                <w:rFonts w:ascii="PT Sans" w:hAnsi="PT Sans" w:cs="Arial"/>
              </w:rPr>
              <w:t>s</w:t>
            </w:r>
            <w:r>
              <w:rPr>
                <w:rFonts w:ascii="PT Sans" w:hAnsi="PT Sans" w:cs="Arial"/>
              </w:rPr>
              <w:t>)</w:t>
            </w:r>
          </w:p>
          <w:p w14:paraId="23B58773" w14:textId="77777777" w:rsidR="00EA2A80" w:rsidRDefault="00EA2A80">
            <w:pPr>
              <w:rPr>
                <w:rFonts w:ascii="PT Sans" w:hAnsi="PT Sans" w:cs="Arial"/>
              </w:rPr>
            </w:pPr>
            <w:r>
              <w:rPr>
                <w:rFonts w:ascii="PT Sans" w:hAnsi="PT Sans" w:cs="Arial"/>
              </w:rPr>
              <w:t>+</w:t>
            </w:r>
          </w:p>
          <w:p w14:paraId="744FA8B4" w14:textId="51EB5E06" w:rsidR="00EA2A80" w:rsidRDefault="00EA2A80">
            <w:pPr>
              <w:rPr>
                <w:rFonts w:ascii="PT Sans" w:hAnsi="PT Sans" w:cs="Arial"/>
              </w:rPr>
            </w:pPr>
            <w:r>
              <w:rPr>
                <w:rFonts w:ascii="PT Sans" w:hAnsi="PT Sans" w:cs="Arial"/>
              </w:rPr>
              <w:t>(£110 x 1</w:t>
            </w:r>
            <w:r w:rsidR="004A56B9">
              <w:rPr>
                <w:rFonts w:ascii="PT Sans" w:hAnsi="PT Sans" w:cs="Arial"/>
              </w:rPr>
              <w:t>.03571</w:t>
            </w:r>
            <w:r>
              <w:rPr>
                <w:rFonts w:ascii="PT Sans" w:hAnsi="PT Sans" w:cs="Arial"/>
              </w:rPr>
              <w:t xml:space="preserve"> month</w:t>
            </w:r>
            <w:r w:rsidR="004A56B9">
              <w:rPr>
                <w:rFonts w:ascii="PT Sans" w:hAnsi="PT Sans" w:cs="Arial"/>
              </w:rPr>
              <w:t>s</w:t>
            </w:r>
            <w:r>
              <w:rPr>
                <w:rFonts w:ascii="PT Sans" w:hAnsi="PT Sans" w:cs="Arial"/>
              </w:rPr>
              <w:t>)</w:t>
            </w:r>
          </w:p>
          <w:p w14:paraId="1C73DA4A" w14:textId="77777777" w:rsidR="00EA2A80" w:rsidRDefault="00EA2A80">
            <w:pPr>
              <w:rPr>
                <w:rFonts w:ascii="PT Sans" w:hAnsi="PT Sans" w:cs="Arial"/>
              </w:rPr>
            </w:pPr>
            <w:r>
              <w:rPr>
                <w:rFonts w:ascii="PT Sans" w:hAnsi="PT Sans" w:cs="Arial"/>
              </w:rPr>
              <w:t>+</w:t>
            </w:r>
          </w:p>
          <w:p w14:paraId="192C21E0" w14:textId="56AB8236" w:rsidR="00EA2A80" w:rsidRDefault="00960C35">
            <w:pPr>
              <w:rPr>
                <w:rFonts w:ascii="PT Sans" w:hAnsi="PT Sans" w:cs="Arial"/>
              </w:rPr>
            </w:pPr>
            <w:r>
              <w:rPr>
                <w:rFonts w:ascii="PT Sans" w:hAnsi="PT Sans" w:cs="Arial"/>
              </w:rPr>
              <w:t>£1360 travel grant</w:t>
            </w:r>
          </w:p>
        </w:tc>
        <w:tc>
          <w:tcPr>
            <w:tcW w:w="2311" w:type="dxa"/>
          </w:tcPr>
          <w:p w14:paraId="4D1C3CC1" w14:textId="53B45C21" w:rsidR="0044067E" w:rsidRDefault="0044067E">
            <w:pPr>
              <w:rPr>
                <w:rFonts w:ascii="PT Sans" w:hAnsi="PT Sans" w:cs="Arial"/>
              </w:rPr>
            </w:pPr>
            <w:r>
              <w:rPr>
                <w:rFonts w:ascii="PT Sans" w:hAnsi="PT Sans" w:cs="Arial"/>
              </w:rPr>
              <w:t>£</w:t>
            </w:r>
            <w:r w:rsidR="00286FAF">
              <w:rPr>
                <w:rFonts w:ascii="PT Sans" w:hAnsi="PT Sans" w:cs="Arial"/>
              </w:rPr>
              <w:t>1971.07</w:t>
            </w:r>
          </w:p>
        </w:tc>
      </w:tr>
    </w:tbl>
    <w:p w14:paraId="7C9B5465" w14:textId="77777777" w:rsidR="0044067E" w:rsidRPr="00015055" w:rsidRDefault="0044067E" w:rsidP="003B03FA"/>
    <w:p w14:paraId="2C6423EA" w14:textId="77777777" w:rsidR="00D77E8F" w:rsidRDefault="00D77E8F" w:rsidP="00D20F2D">
      <w:pPr>
        <w:pStyle w:val="Heading2"/>
      </w:pPr>
      <w:bookmarkStart w:id="14" w:name="_Toc151542212"/>
      <w:r>
        <w:t>Other Activity Examples</w:t>
      </w:r>
      <w:bookmarkEnd w:id="14"/>
    </w:p>
    <w:p w14:paraId="055B8735" w14:textId="45320E87" w:rsidR="00221959" w:rsidRPr="00A35790" w:rsidRDefault="00221959" w:rsidP="00D20F2D">
      <w:pPr>
        <w:pStyle w:val="Heading2"/>
      </w:pPr>
      <w:bookmarkStart w:id="15" w:name="_Toc151542213"/>
      <w:r w:rsidRPr="00A35790">
        <w:t>Example 1</w:t>
      </w:r>
      <w:bookmarkEnd w:id="15"/>
    </w:p>
    <w:p w14:paraId="142F078F" w14:textId="36255AEB" w:rsidR="00E615F9" w:rsidRDefault="005809F1" w:rsidP="00DF1F87">
      <w:pPr>
        <w:rPr>
          <w:rFonts w:ascii="PT Sans" w:hAnsi="PT Sans" w:cs="Arial"/>
        </w:rPr>
      </w:pPr>
      <w:r>
        <w:rPr>
          <w:rFonts w:ascii="PT Sans" w:hAnsi="PT Sans" w:cs="Arial"/>
        </w:rPr>
        <w:t xml:space="preserve">A student </w:t>
      </w:r>
      <w:r w:rsidR="00EE76F6">
        <w:rPr>
          <w:rFonts w:ascii="PT Sans" w:hAnsi="PT Sans" w:cs="Arial"/>
        </w:rPr>
        <w:t xml:space="preserve">is undertaking </w:t>
      </w:r>
      <w:r w:rsidR="0021240D">
        <w:rPr>
          <w:rFonts w:ascii="PT Sans" w:hAnsi="PT Sans" w:cs="Arial"/>
        </w:rPr>
        <w:t xml:space="preserve">a </w:t>
      </w:r>
      <w:r w:rsidR="005425DF">
        <w:rPr>
          <w:rFonts w:ascii="PT Sans" w:hAnsi="PT Sans" w:cs="Arial"/>
        </w:rPr>
        <w:t xml:space="preserve">paid </w:t>
      </w:r>
      <w:r w:rsidR="00F97E03">
        <w:rPr>
          <w:rFonts w:ascii="PT Sans" w:hAnsi="PT Sans" w:cs="Arial"/>
        </w:rPr>
        <w:t>1-year</w:t>
      </w:r>
      <w:r w:rsidR="0021240D">
        <w:rPr>
          <w:rFonts w:ascii="PT Sans" w:hAnsi="PT Sans" w:cs="Arial"/>
        </w:rPr>
        <w:t xml:space="preserve"> </w:t>
      </w:r>
      <w:r w:rsidR="00F97E03">
        <w:rPr>
          <w:rFonts w:ascii="PT Sans" w:hAnsi="PT Sans" w:cs="Arial"/>
        </w:rPr>
        <w:t xml:space="preserve">degree </w:t>
      </w:r>
      <w:r w:rsidR="0021240D">
        <w:rPr>
          <w:rFonts w:ascii="PT Sans" w:hAnsi="PT Sans" w:cs="Arial"/>
        </w:rPr>
        <w:t xml:space="preserve">placement </w:t>
      </w:r>
      <w:r w:rsidR="009A35BE">
        <w:rPr>
          <w:rFonts w:ascii="PT Sans" w:hAnsi="PT Sans" w:cs="Arial"/>
        </w:rPr>
        <w:t xml:space="preserve">as a student assistant </w:t>
      </w:r>
      <w:r w:rsidR="0021240D">
        <w:rPr>
          <w:rFonts w:ascii="PT Sans" w:hAnsi="PT Sans" w:cs="Arial"/>
        </w:rPr>
        <w:t xml:space="preserve">at a </w:t>
      </w:r>
      <w:r w:rsidR="00EA646E">
        <w:rPr>
          <w:rFonts w:ascii="PT Sans" w:hAnsi="PT Sans" w:cs="Arial"/>
        </w:rPr>
        <w:t xml:space="preserve">higher education provider supported </w:t>
      </w:r>
      <w:r w:rsidR="00E140D5">
        <w:rPr>
          <w:rFonts w:ascii="PT Sans" w:hAnsi="PT Sans" w:cs="Arial"/>
        </w:rPr>
        <w:t xml:space="preserve">laboratory in </w:t>
      </w:r>
      <w:r w:rsidR="0037435F">
        <w:rPr>
          <w:rFonts w:ascii="PT Sans" w:hAnsi="PT Sans" w:cs="Arial"/>
        </w:rPr>
        <w:t xml:space="preserve">San Francisco, California in </w:t>
      </w:r>
      <w:r w:rsidR="00E140D5">
        <w:rPr>
          <w:rFonts w:ascii="PT Sans" w:hAnsi="PT Sans" w:cs="Arial"/>
        </w:rPr>
        <w:t xml:space="preserve">the United States.  </w:t>
      </w:r>
      <w:r w:rsidR="00F97E03">
        <w:rPr>
          <w:rFonts w:ascii="PT Sans" w:hAnsi="PT Sans" w:cs="Arial"/>
        </w:rPr>
        <w:t>The student</w:t>
      </w:r>
      <w:r w:rsidR="007E6A43">
        <w:rPr>
          <w:rFonts w:ascii="PT Sans" w:hAnsi="PT Sans" w:cs="Arial"/>
        </w:rPr>
        <w:t xml:space="preserve">’s activity </w:t>
      </w:r>
      <w:r w:rsidR="001B0F02">
        <w:rPr>
          <w:rFonts w:ascii="PT Sans" w:hAnsi="PT Sans" w:cs="Arial"/>
        </w:rPr>
        <w:t>focuses</w:t>
      </w:r>
      <w:r w:rsidR="007E6A43">
        <w:rPr>
          <w:rFonts w:ascii="PT Sans" w:hAnsi="PT Sans" w:cs="Arial"/>
        </w:rPr>
        <w:t xml:space="preserve"> on </w:t>
      </w:r>
      <w:r w:rsidR="00AA0233">
        <w:rPr>
          <w:rFonts w:ascii="PT Sans" w:hAnsi="PT Sans" w:cs="Arial"/>
        </w:rPr>
        <w:t xml:space="preserve">software development and </w:t>
      </w:r>
      <w:r w:rsidR="00606323">
        <w:rPr>
          <w:rFonts w:ascii="PT Sans" w:hAnsi="PT Sans" w:cs="Arial"/>
        </w:rPr>
        <w:t xml:space="preserve">will culminate in </w:t>
      </w:r>
      <w:r w:rsidR="00611374">
        <w:rPr>
          <w:rFonts w:ascii="PT Sans" w:hAnsi="PT Sans" w:cs="Arial"/>
        </w:rPr>
        <w:t xml:space="preserve">the validation of new software and </w:t>
      </w:r>
      <w:r w:rsidR="00606323">
        <w:rPr>
          <w:rFonts w:ascii="PT Sans" w:hAnsi="PT Sans" w:cs="Arial"/>
        </w:rPr>
        <w:t>publication of a research paper co-authored by the student and researchers at the laboratory.</w:t>
      </w:r>
      <w:r w:rsidR="0025071B">
        <w:rPr>
          <w:rFonts w:ascii="PT Sans" w:hAnsi="PT Sans" w:cs="Arial"/>
        </w:rPr>
        <w:t xml:space="preserve">  </w:t>
      </w:r>
    </w:p>
    <w:p w14:paraId="71FE38EA" w14:textId="14E79AEC" w:rsidR="00221959" w:rsidRDefault="0025071B" w:rsidP="00DF1F87">
      <w:pPr>
        <w:rPr>
          <w:rFonts w:ascii="PT Sans" w:hAnsi="PT Sans" w:cs="Arial"/>
        </w:rPr>
      </w:pPr>
      <w:r>
        <w:rPr>
          <w:rFonts w:ascii="PT Sans" w:hAnsi="PT Sans" w:cs="Arial"/>
        </w:rPr>
        <w:t xml:space="preserve">The student is working with a range of colleagues across several departments at the </w:t>
      </w:r>
      <w:r w:rsidR="00611374">
        <w:rPr>
          <w:rFonts w:ascii="PT Sans" w:hAnsi="PT Sans" w:cs="Arial"/>
        </w:rPr>
        <w:t>laboratory but</w:t>
      </w:r>
      <w:r>
        <w:rPr>
          <w:rFonts w:ascii="PT Sans" w:hAnsi="PT Sans" w:cs="Arial"/>
        </w:rPr>
        <w:t xml:space="preserve"> is </w:t>
      </w:r>
      <w:r w:rsidR="009F5207">
        <w:rPr>
          <w:rFonts w:ascii="PT Sans" w:hAnsi="PT Sans" w:cs="Arial"/>
        </w:rPr>
        <w:t xml:space="preserve">assigned one supervisor for the duration of their time at the institution.  Supervision </w:t>
      </w:r>
      <w:r w:rsidR="00CC42E7">
        <w:rPr>
          <w:rFonts w:ascii="PT Sans" w:hAnsi="PT Sans" w:cs="Arial"/>
        </w:rPr>
        <w:t xml:space="preserve">is managed through bi-weekly meetings </w:t>
      </w:r>
      <w:r w:rsidR="00A50837">
        <w:rPr>
          <w:rFonts w:ascii="PT Sans" w:hAnsi="PT Sans" w:cs="Arial"/>
        </w:rPr>
        <w:t xml:space="preserve">and continuous communications through Slack.  </w:t>
      </w:r>
      <w:r w:rsidR="00611374">
        <w:rPr>
          <w:rFonts w:ascii="PT Sans" w:hAnsi="PT Sans" w:cs="Arial"/>
        </w:rPr>
        <w:t>Team building</w:t>
      </w:r>
      <w:r w:rsidR="00A50837">
        <w:rPr>
          <w:rFonts w:ascii="PT Sans" w:hAnsi="PT Sans" w:cs="Arial"/>
        </w:rPr>
        <w:t xml:space="preserve"> and discussions on cultural exchange are facilitated during regular working lunches with the wider team.</w:t>
      </w:r>
    </w:p>
    <w:p w14:paraId="726617C7" w14:textId="25B4190D" w:rsidR="00D577B4" w:rsidRPr="005B63E6" w:rsidRDefault="007E22E9">
      <w:pPr>
        <w:rPr>
          <w:rFonts w:ascii="PT Sans" w:hAnsi="PT Sans" w:cs="Arial"/>
          <w:b/>
          <w:bCs/>
          <w:i/>
          <w:iCs/>
        </w:rPr>
      </w:pPr>
      <w:r w:rsidRPr="005B63E6">
        <w:rPr>
          <w:rFonts w:ascii="PT Sans" w:hAnsi="PT Sans" w:cs="Arial"/>
          <w:b/>
          <w:bCs/>
          <w:i/>
          <w:iCs/>
        </w:rPr>
        <w:t>Total Grant</w:t>
      </w:r>
      <w:r w:rsidR="005B63E6" w:rsidRPr="005B63E6">
        <w:rPr>
          <w:rFonts w:ascii="PT Sans" w:hAnsi="PT Sans" w:cs="Arial"/>
          <w:b/>
          <w:bCs/>
          <w:i/>
          <w:iCs/>
        </w:rPr>
        <w:t xml:space="preserve"> (t</w:t>
      </w:r>
      <w:r w:rsidR="00D577B4" w:rsidRPr="005B63E6">
        <w:rPr>
          <w:rFonts w:ascii="PT Sans" w:hAnsi="PT Sans" w:cs="Arial"/>
          <w:b/>
          <w:bCs/>
          <w:i/>
          <w:iCs/>
        </w:rPr>
        <w:t>he student qualifies for WP funding</w:t>
      </w:r>
      <w:r w:rsidR="005B63E6" w:rsidRPr="005B63E6">
        <w:rPr>
          <w:rFonts w:ascii="PT Sans" w:hAnsi="PT Sans" w:cs="Arial"/>
          <w:b/>
          <w:bCs/>
          <w:i/>
          <w:iCs/>
        </w:rPr>
        <w:t>)</w:t>
      </w:r>
    </w:p>
    <w:tbl>
      <w:tblPr>
        <w:tblStyle w:val="TableGrid"/>
        <w:tblW w:w="0" w:type="auto"/>
        <w:tblLook w:val="04A0" w:firstRow="1" w:lastRow="0" w:firstColumn="1" w:lastColumn="0" w:noHBand="0" w:noVBand="1"/>
      </w:tblPr>
      <w:tblGrid>
        <w:gridCol w:w="2253"/>
        <w:gridCol w:w="2253"/>
        <w:gridCol w:w="2265"/>
        <w:gridCol w:w="2245"/>
      </w:tblGrid>
      <w:tr w:rsidR="00FB768A" w14:paraId="36C328B4" w14:textId="77777777" w:rsidTr="00996234">
        <w:tc>
          <w:tcPr>
            <w:tcW w:w="2310" w:type="dxa"/>
            <w:shd w:val="clear" w:color="auto" w:fill="A6A6A6" w:themeFill="background1" w:themeFillShade="A6"/>
          </w:tcPr>
          <w:p w14:paraId="4EB282E6" w14:textId="1839B141" w:rsidR="00FB768A" w:rsidRPr="00996234" w:rsidRDefault="00FB768A">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3154840D" w14:textId="498C7B40" w:rsidR="00FB768A" w:rsidRPr="00996234" w:rsidRDefault="00FB768A">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125AC00A" w14:textId="3BC4FFAB" w:rsidR="00FB768A" w:rsidRPr="00996234" w:rsidRDefault="00FB768A">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3E8606E4" w14:textId="75C60888" w:rsidR="00FB768A" w:rsidRPr="00996234" w:rsidRDefault="00FB768A">
            <w:pPr>
              <w:rPr>
                <w:rFonts w:ascii="PT Sans" w:hAnsi="PT Sans" w:cs="Arial"/>
                <w:b/>
                <w:bCs/>
              </w:rPr>
            </w:pPr>
            <w:r w:rsidRPr="00996234">
              <w:rPr>
                <w:rFonts w:ascii="PT Sans" w:hAnsi="PT Sans" w:cs="Arial"/>
                <w:b/>
                <w:bCs/>
              </w:rPr>
              <w:t>Total Grant</w:t>
            </w:r>
          </w:p>
        </w:tc>
      </w:tr>
      <w:tr w:rsidR="00FB768A" w14:paraId="2760AEE9" w14:textId="77777777" w:rsidTr="00FB768A">
        <w:tc>
          <w:tcPr>
            <w:tcW w:w="2310" w:type="dxa"/>
          </w:tcPr>
          <w:p w14:paraId="1D4A024F" w14:textId="77777777" w:rsidR="00197E9C" w:rsidRDefault="00FB768A">
            <w:pPr>
              <w:rPr>
                <w:rFonts w:ascii="PT Sans" w:hAnsi="PT Sans" w:cs="Arial"/>
              </w:rPr>
            </w:pPr>
            <w:r>
              <w:rPr>
                <w:rFonts w:ascii="PT Sans" w:hAnsi="PT Sans" w:cs="Arial"/>
              </w:rPr>
              <w:t>United States</w:t>
            </w:r>
            <w:r w:rsidR="00197E9C">
              <w:rPr>
                <w:rFonts w:ascii="PT Sans" w:hAnsi="PT Sans" w:cs="Arial"/>
              </w:rPr>
              <w:t xml:space="preserve"> </w:t>
            </w:r>
          </w:p>
          <w:p w14:paraId="77FD4CFD" w14:textId="5907DA2E" w:rsidR="00FB768A" w:rsidRDefault="00197E9C">
            <w:pPr>
              <w:rPr>
                <w:rFonts w:ascii="PT Sans" w:hAnsi="PT Sans" w:cs="Arial"/>
              </w:rPr>
            </w:pPr>
            <w:r w:rsidRPr="00197E9C">
              <w:rPr>
                <w:rFonts w:ascii="PT Sans" w:hAnsi="PT Sans" w:cs="Arial"/>
                <w:sz w:val="18"/>
                <w:szCs w:val="18"/>
              </w:rPr>
              <w:t>(Group 1 country)</w:t>
            </w:r>
          </w:p>
        </w:tc>
        <w:tc>
          <w:tcPr>
            <w:tcW w:w="2310" w:type="dxa"/>
          </w:tcPr>
          <w:p w14:paraId="4B7F90AD" w14:textId="01299C21" w:rsidR="00FB768A" w:rsidRDefault="005D4C0F">
            <w:pPr>
              <w:rPr>
                <w:rFonts w:ascii="PT Sans" w:hAnsi="PT Sans" w:cs="Arial"/>
              </w:rPr>
            </w:pPr>
            <w:r>
              <w:rPr>
                <w:rFonts w:ascii="PT Sans" w:hAnsi="PT Sans" w:cs="Arial"/>
              </w:rPr>
              <w:t>12 months</w:t>
            </w:r>
          </w:p>
        </w:tc>
        <w:tc>
          <w:tcPr>
            <w:tcW w:w="2311" w:type="dxa"/>
          </w:tcPr>
          <w:p w14:paraId="59A27639" w14:textId="77777777" w:rsidR="00FB768A" w:rsidRDefault="0061554D">
            <w:pPr>
              <w:rPr>
                <w:rFonts w:ascii="PT Sans" w:hAnsi="PT Sans" w:cs="Arial"/>
              </w:rPr>
            </w:pPr>
            <w:r>
              <w:rPr>
                <w:rFonts w:ascii="PT Sans" w:hAnsi="PT Sans" w:cs="Arial"/>
              </w:rPr>
              <w:t>(£380 x 12 months)</w:t>
            </w:r>
          </w:p>
          <w:p w14:paraId="13CB45E8" w14:textId="77777777" w:rsidR="0061554D" w:rsidRDefault="0061554D">
            <w:pPr>
              <w:rPr>
                <w:rFonts w:ascii="PT Sans" w:hAnsi="PT Sans" w:cs="Arial"/>
              </w:rPr>
            </w:pPr>
            <w:r>
              <w:rPr>
                <w:rFonts w:ascii="PT Sans" w:hAnsi="PT Sans" w:cs="Arial"/>
              </w:rPr>
              <w:t>+</w:t>
            </w:r>
          </w:p>
          <w:p w14:paraId="7F8F9062" w14:textId="2613E9F6" w:rsidR="0061554D" w:rsidRDefault="0037435F">
            <w:pPr>
              <w:rPr>
                <w:rFonts w:ascii="PT Sans" w:hAnsi="PT Sans" w:cs="Arial"/>
              </w:rPr>
            </w:pPr>
            <w:r>
              <w:rPr>
                <w:rFonts w:ascii="PT Sans" w:hAnsi="PT Sans" w:cs="Arial"/>
              </w:rPr>
              <w:t>(£110 x 12 months)</w:t>
            </w:r>
          </w:p>
          <w:p w14:paraId="1658C315" w14:textId="77777777" w:rsidR="0037435F" w:rsidRDefault="0037435F">
            <w:pPr>
              <w:rPr>
                <w:rFonts w:ascii="PT Sans" w:hAnsi="PT Sans" w:cs="Arial"/>
              </w:rPr>
            </w:pPr>
            <w:r>
              <w:rPr>
                <w:rFonts w:ascii="PT Sans" w:hAnsi="PT Sans" w:cs="Arial"/>
              </w:rPr>
              <w:t>+</w:t>
            </w:r>
          </w:p>
          <w:p w14:paraId="77DE25F8" w14:textId="267E4F52" w:rsidR="0089201F" w:rsidRDefault="0089201F">
            <w:pPr>
              <w:rPr>
                <w:rFonts w:ascii="PT Sans" w:hAnsi="PT Sans" w:cs="Arial"/>
              </w:rPr>
            </w:pPr>
            <w:r>
              <w:rPr>
                <w:rFonts w:ascii="PT Sans" w:hAnsi="PT Sans" w:cs="Arial"/>
              </w:rPr>
              <w:t>£905 travel grant</w:t>
            </w:r>
          </w:p>
        </w:tc>
        <w:tc>
          <w:tcPr>
            <w:tcW w:w="2311" w:type="dxa"/>
          </w:tcPr>
          <w:p w14:paraId="2063953B" w14:textId="611A49A6" w:rsidR="00FB768A" w:rsidRDefault="00996234">
            <w:pPr>
              <w:rPr>
                <w:rFonts w:ascii="PT Sans" w:hAnsi="PT Sans" w:cs="Arial"/>
              </w:rPr>
            </w:pPr>
            <w:r>
              <w:rPr>
                <w:rFonts w:ascii="PT Sans" w:hAnsi="PT Sans" w:cs="Arial"/>
              </w:rPr>
              <w:t>£6785</w:t>
            </w:r>
          </w:p>
        </w:tc>
      </w:tr>
    </w:tbl>
    <w:p w14:paraId="55AA7D25" w14:textId="77777777" w:rsidR="00E80B75" w:rsidRDefault="00E80B75">
      <w:pPr>
        <w:rPr>
          <w:rFonts w:ascii="PT Sans" w:hAnsi="PT Sans" w:cs="Arial"/>
        </w:rPr>
      </w:pPr>
    </w:p>
    <w:p w14:paraId="32A920E1" w14:textId="77777777" w:rsidR="002D32FC" w:rsidRDefault="002D32FC">
      <w:pPr>
        <w:rPr>
          <w:rFonts w:ascii="PT Sans" w:hAnsi="PT Sans" w:cs="Arial"/>
        </w:rPr>
      </w:pPr>
    </w:p>
    <w:p w14:paraId="1C7373DE" w14:textId="41101EC8" w:rsidR="004F467E" w:rsidRPr="00A35790" w:rsidRDefault="00E04714">
      <w:pPr>
        <w:rPr>
          <w:rFonts w:ascii="PT Sans" w:hAnsi="PT Sans" w:cs="Arial"/>
          <w:b/>
          <w:bCs/>
          <w:u w:val="single"/>
        </w:rPr>
      </w:pPr>
      <w:r w:rsidRPr="00A35790">
        <w:rPr>
          <w:rFonts w:ascii="PT Sans" w:hAnsi="PT Sans" w:cs="Arial"/>
          <w:b/>
          <w:bCs/>
          <w:u w:val="single"/>
        </w:rPr>
        <w:t xml:space="preserve">Example </w:t>
      </w:r>
      <w:r w:rsidR="00D77E8F">
        <w:rPr>
          <w:rFonts w:ascii="PT Sans" w:hAnsi="PT Sans" w:cs="Arial"/>
          <w:b/>
          <w:bCs/>
          <w:u w:val="single"/>
        </w:rPr>
        <w:t>2</w:t>
      </w:r>
    </w:p>
    <w:p w14:paraId="7E766D87" w14:textId="7BC70B43" w:rsidR="00F14AA4" w:rsidRDefault="00F72A8F">
      <w:pPr>
        <w:rPr>
          <w:rFonts w:ascii="PT Sans" w:hAnsi="PT Sans" w:cs="Arial"/>
        </w:rPr>
      </w:pPr>
      <w:r>
        <w:rPr>
          <w:rFonts w:ascii="PT Sans" w:hAnsi="PT Sans" w:cs="Arial"/>
        </w:rPr>
        <w:t xml:space="preserve">A </w:t>
      </w:r>
      <w:r w:rsidR="00E40EBD">
        <w:rPr>
          <w:rFonts w:ascii="PT Sans" w:hAnsi="PT Sans" w:cs="Arial"/>
        </w:rPr>
        <w:t>recent graduate</w:t>
      </w:r>
      <w:r>
        <w:rPr>
          <w:rFonts w:ascii="PT Sans" w:hAnsi="PT Sans" w:cs="Arial"/>
        </w:rPr>
        <w:t xml:space="preserve"> is undertaking a</w:t>
      </w:r>
      <w:r w:rsidR="006D00A7">
        <w:rPr>
          <w:rFonts w:ascii="PT Sans" w:hAnsi="PT Sans" w:cs="Arial"/>
        </w:rPr>
        <w:t>n</w:t>
      </w:r>
      <w:r>
        <w:rPr>
          <w:rFonts w:ascii="PT Sans" w:hAnsi="PT Sans" w:cs="Arial"/>
        </w:rPr>
        <w:t xml:space="preserve"> </w:t>
      </w:r>
      <w:r w:rsidR="006D00A7">
        <w:rPr>
          <w:rFonts w:ascii="PT Sans" w:hAnsi="PT Sans" w:cs="Arial"/>
        </w:rPr>
        <w:t>un</w:t>
      </w:r>
      <w:r w:rsidR="00023591">
        <w:rPr>
          <w:rFonts w:ascii="PT Sans" w:hAnsi="PT Sans" w:cs="Arial"/>
        </w:rPr>
        <w:t xml:space="preserve">paid </w:t>
      </w:r>
      <w:r>
        <w:rPr>
          <w:rFonts w:ascii="PT Sans" w:hAnsi="PT Sans" w:cs="Arial"/>
        </w:rPr>
        <w:t>6-month</w:t>
      </w:r>
      <w:r w:rsidR="00023591">
        <w:rPr>
          <w:rFonts w:ascii="PT Sans" w:hAnsi="PT Sans" w:cs="Arial"/>
        </w:rPr>
        <w:t xml:space="preserve"> </w:t>
      </w:r>
      <w:r w:rsidR="006D00A7">
        <w:rPr>
          <w:rFonts w:ascii="PT Sans" w:hAnsi="PT Sans" w:cs="Arial"/>
        </w:rPr>
        <w:t xml:space="preserve">voluntary work experience </w:t>
      </w:r>
      <w:r w:rsidR="006E28FF">
        <w:rPr>
          <w:rFonts w:ascii="PT Sans" w:hAnsi="PT Sans" w:cs="Arial"/>
        </w:rPr>
        <w:t xml:space="preserve">at a marketing organisation in Melbourne, Australia.  </w:t>
      </w:r>
      <w:r w:rsidR="00F14AA4">
        <w:rPr>
          <w:rFonts w:ascii="PT Sans" w:hAnsi="PT Sans" w:cs="Arial"/>
        </w:rPr>
        <w:t xml:space="preserve">The student’s activity focuses on </w:t>
      </w:r>
      <w:r w:rsidR="007A45D7">
        <w:rPr>
          <w:rFonts w:ascii="PT Sans" w:hAnsi="PT Sans" w:cs="Arial"/>
        </w:rPr>
        <w:t xml:space="preserve">developing marketing </w:t>
      </w:r>
      <w:r w:rsidR="007A45D7">
        <w:rPr>
          <w:rFonts w:ascii="PT Sans" w:hAnsi="PT Sans" w:cs="Arial"/>
        </w:rPr>
        <w:lastRenderedPageBreak/>
        <w:t>and communications plans for start-up businesses to obtain investment and increase public awareness of the business.</w:t>
      </w:r>
    </w:p>
    <w:p w14:paraId="31AB75FA" w14:textId="1632817A" w:rsidR="007A45D7" w:rsidRDefault="007A45D7">
      <w:pPr>
        <w:rPr>
          <w:rFonts w:ascii="PT Sans" w:hAnsi="PT Sans" w:cs="Arial"/>
        </w:rPr>
      </w:pPr>
      <w:r>
        <w:rPr>
          <w:rFonts w:ascii="PT Sans" w:hAnsi="PT Sans" w:cs="Arial"/>
        </w:rPr>
        <w:t xml:space="preserve">The student is working in </w:t>
      </w:r>
      <w:r w:rsidR="00FC4D6F">
        <w:rPr>
          <w:rFonts w:ascii="PT Sans" w:hAnsi="PT Sans" w:cs="Arial"/>
        </w:rPr>
        <w:t xml:space="preserve">one department with an established </w:t>
      </w:r>
      <w:r w:rsidR="0063461D">
        <w:rPr>
          <w:rFonts w:ascii="PT Sans" w:hAnsi="PT Sans" w:cs="Arial"/>
        </w:rPr>
        <w:t>team and</w:t>
      </w:r>
      <w:r w:rsidR="00FC4D6F">
        <w:rPr>
          <w:rFonts w:ascii="PT Sans" w:hAnsi="PT Sans" w:cs="Arial"/>
        </w:rPr>
        <w:t xml:space="preserve"> has been assigned to contribute to projects with several different start-up business clients.  </w:t>
      </w:r>
      <w:r w:rsidR="0063461D">
        <w:rPr>
          <w:rFonts w:ascii="PT Sans" w:hAnsi="PT Sans" w:cs="Arial"/>
        </w:rPr>
        <w:t xml:space="preserve">The student has been assigned one supervisor for the duration of the activity.  Supervision is managed through </w:t>
      </w:r>
      <w:r w:rsidR="00205502">
        <w:rPr>
          <w:rFonts w:ascii="PT Sans" w:hAnsi="PT Sans" w:cs="Arial"/>
        </w:rPr>
        <w:t>regular meetings.</w:t>
      </w:r>
    </w:p>
    <w:p w14:paraId="7C726B5C" w14:textId="77777777" w:rsidR="005B63E6" w:rsidRPr="005B63E6" w:rsidRDefault="005B63E6" w:rsidP="005B63E6">
      <w:pPr>
        <w:rPr>
          <w:rFonts w:ascii="PT Sans" w:hAnsi="PT Sans" w:cs="Arial"/>
          <w:b/>
          <w:bCs/>
          <w:i/>
          <w:iCs/>
        </w:rPr>
      </w:pPr>
      <w:r w:rsidRPr="005B63E6">
        <w:rPr>
          <w:rFonts w:ascii="PT Sans" w:hAnsi="PT Sans" w:cs="Arial"/>
          <w:b/>
          <w:bCs/>
          <w:i/>
          <w:iCs/>
        </w:rPr>
        <w:t>Total Grant (the student qualifies for WP funding)</w:t>
      </w:r>
    </w:p>
    <w:tbl>
      <w:tblPr>
        <w:tblStyle w:val="TableGrid"/>
        <w:tblW w:w="0" w:type="auto"/>
        <w:tblLook w:val="04A0" w:firstRow="1" w:lastRow="0" w:firstColumn="1" w:lastColumn="0" w:noHBand="0" w:noVBand="1"/>
      </w:tblPr>
      <w:tblGrid>
        <w:gridCol w:w="2254"/>
        <w:gridCol w:w="2253"/>
        <w:gridCol w:w="2265"/>
        <w:gridCol w:w="2244"/>
      </w:tblGrid>
      <w:tr w:rsidR="00205502" w:rsidRPr="00996234" w14:paraId="1789E4D3" w14:textId="77777777">
        <w:tc>
          <w:tcPr>
            <w:tcW w:w="2310" w:type="dxa"/>
            <w:shd w:val="clear" w:color="auto" w:fill="A6A6A6" w:themeFill="background1" w:themeFillShade="A6"/>
          </w:tcPr>
          <w:p w14:paraId="4E38251A" w14:textId="77777777" w:rsidR="00205502" w:rsidRPr="00996234" w:rsidRDefault="00205502">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5AF43035" w14:textId="77777777" w:rsidR="00205502" w:rsidRPr="00996234" w:rsidRDefault="00205502">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64EA5252" w14:textId="77777777" w:rsidR="00205502" w:rsidRPr="00996234" w:rsidRDefault="00205502">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0C64F14E" w14:textId="77777777" w:rsidR="00205502" w:rsidRPr="00996234" w:rsidRDefault="00205502">
            <w:pPr>
              <w:rPr>
                <w:rFonts w:ascii="PT Sans" w:hAnsi="PT Sans" w:cs="Arial"/>
                <w:b/>
                <w:bCs/>
              </w:rPr>
            </w:pPr>
            <w:r w:rsidRPr="00996234">
              <w:rPr>
                <w:rFonts w:ascii="PT Sans" w:hAnsi="PT Sans" w:cs="Arial"/>
                <w:b/>
                <w:bCs/>
              </w:rPr>
              <w:t>Total Grant</w:t>
            </w:r>
          </w:p>
        </w:tc>
      </w:tr>
      <w:tr w:rsidR="00205502" w14:paraId="1F34DF2B" w14:textId="77777777">
        <w:tc>
          <w:tcPr>
            <w:tcW w:w="2310" w:type="dxa"/>
          </w:tcPr>
          <w:p w14:paraId="201C41EE" w14:textId="71F8F874" w:rsidR="00205502" w:rsidRDefault="00205502">
            <w:pPr>
              <w:rPr>
                <w:rFonts w:ascii="PT Sans" w:hAnsi="PT Sans" w:cs="Arial"/>
              </w:rPr>
            </w:pPr>
            <w:r>
              <w:rPr>
                <w:rFonts w:ascii="PT Sans" w:hAnsi="PT Sans" w:cs="Arial"/>
              </w:rPr>
              <w:t>Australia</w:t>
            </w:r>
          </w:p>
          <w:p w14:paraId="771A01AD" w14:textId="77777777" w:rsidR="00205502" w:rsidRDefault="00205502">
            <w:pPr>
              <w:rPr>
                <w:rFonts w:ascii="PT Sans" w:hAnsi="PT Sans" w:cs="Arial"/>
              </w:rPr>
            </w:pPr>
            <w:r w:rsidRPr="00197E9C">
              <w:rPr>
                <w:rFonts w:ascii="PT Sans" w:hAnsi="PT Sans" w:cs="Arial"/>
                <w:sz w:val="18"/>
                <w:szCs w:val="18"/>
              </w:rPr>
              <w:t>(Group 1 country)</w:t>
            </w:r>
          </w:p>
        </w:tc>
        <w:tc>
          <w:tcPr>
            <w:tcW w:w="2310" w:type="dxa"/>
          </w:tcPr>
          <w:p w14:paraId="3BBF4F38" w14:textId="01C5376B" w:rsidR="00205502" w:rsidRDefault="00205502">
            <w:pPr>
              <w:rPr>
                <w:rFonts w:ascii="PT Sans" w:hAnsi="PT Sans" w:cs="Arial"/>
              </w:rPr>
            </w:pPr>
            <w:r>
              <w:rPr>
                <w:rFonts w:ascii="PT Sans" w:hAnsi="PT Sans" w:cs="Arial"/>
              </w:rPr>
              <w:t>6 months</w:t>
            </w:r>
          </w:p>
        </w:tc>
        <w:tc>
          <w:tcPr>
            <w:tcW w:w="2311" w:type="dxa"/>
          </w:tcPr>
          <w:p w14:paraId="354EFD79" w14:textId="387ABA09" w:rsidR="00205502" w:rsidRDefault="00205502">
            <w:pPr>
              <w:rPr>
                <w:rFonts w:ascii="PT Sans" w:hAnsi="PT Sans" w:cs="Arial"/>
              </w:rPr>
            </w:pPr>
            <w:r>
              <w:rPr>
                <w:rFonts w:ascii="PT Sans" w:hAnsi="PT Sans" w:cs="Arial"/>
              </w:rPr>
              <w:t>(£380 x 6 months)</w:t>
            </w:r>
          </w:p>
          <w:p w14:paraId="325ED48A" w14:textId="77777777" w:rsidR="00205502" w:rsidRDefault="00205502">
            <w:pPr>
              <w:rPr>
                <w:rFonts w:ascii="PT Sans" w:hAnsi="PT Sans" w:cs="Arial"/>
              </w:rPr>
            </w:pPr>
            <w:r>
              <w:rPr>
                <w:rFonts w:ascii="PT Sans" w:hAnsi="PT Sans" w:cs="Arial"/>
              </w:rPr>
              <w:t>+</w:t>
            </w:r>
          </w:p>
          <w:p w14:paraId="7B0C73D7" w14:textId="4ED1E5D4" w:rsidR="00205502" w:rsidRDefault="00205502">
            <w:pPr>
              <w:rPr>
                <w:rFonts w:ascii="PT Sans" w:hAnsi="PT Sans" w:cs="Arial"/>
              </w:rPr>
            </w:pPr>
            <w:r>
              <w:rPr>
                <w:rFonts w:ascii="PT Sans" w:hAnsi="PT Sans" w:cs="Arial"/>
              </w:rPr>
              <w:t>(£110 x 6 months)</w:t>
            </w:r>
          </w:p>
          <w:p w14:paraId="27C50AC6" w14:textId="77777777" w:rsidR="00205502" w:rsidRDefault="00205502">
            <w:pPr>
              <w:rPr>
                <w:rFonts w:ascii="PT Sans" w:hAnsi="PT Sans" w:cs="Arial"/>
              </w:rPr>
            </w:pPr>
            <w:r>
              <w:rPr>
                <w:rFonts w:ascii="PT Sans" w:hAnsi="PT Sans" w:cs="Arial"/>
              </w:rPr>
              <w:t>+</w:t>
            </w:r>
          </w:p>
          <w:p w14:paraId="4D3B1795" w14:textId="6A11AD03" w:rsidR="00205502" w:rsidRDefault="00205502">
            <w:pPr>
              <w:rPr>
                <w:rFonts w:ascii="PT Sans" w:hAnsi="PT Sans" w:cs="Arial"/>
              </w:rPr>
            </w:pPr>
            <w:r>
              <w:rPr>
                <w:rFonts w:ascii="PT Sans" w:hAnsi="PT Sans" w:cs="Arial"/>
              </w:rPr>
              <w:t>£</w:t>
            </w:r>
            <w:r w:rsidR="00766555">
              <w:rPr>
                <w:rFonts w:ascii="PT Sans" w:hAnsi="PT Sans" w:cs="Arial"/>
              </w:rPr>
              <w:t>1360</w:t>
            </w:r>
            <w:r>
              <w:rPr>
                <w:rFonts w:ascii="PT Sans" w:hAnsi="PT Sans" w:cs="Arial"/>
              </w:rPr>
              <w:t xml:space="preserve"> travel grant</w:t>
            </w:r>
          </w:p>
        </w:tc>
        <w:tc>
          <w:tcPr>
            <w:tcW w:w="2311" w:type="dxa"/>
          </w:tcPr>
          <w:p w14:paraId="6F049E2C" w14:textId="73DF064D" w:rsidR="00205502" w:rsidRDefault="00205502">
            <w:pPr>
              <w:rPr>
                <w:rFonts w:ascii="PT Sans" w:hAnsi="PT Sans" w:cs="Arial"/>
              </w:rPr>
            </w:pPr>
            <w:r>
              <w:rPr>
                <w:rFonts w:ascii="PT Sans" w:hAnsi="PT Sans" w:cs="Arial"/>
              </w:rPr>
              <w:t>£</w:t>
            </w:r>
            <w:r w:rsidR="00DC511F">
              <w:rPr>
                <w:rFonts w:ascii="PT Sans" w:hAnsi="PT Sans" w:cs="Arial"/>
              </w:rPr>
              <w:t>4300</w:t>
            </w:r>
          </w:p>
        </w:tc>
      </w:tr>
    </w:tbl>
    <w:p w14:paraId="4C433BAC" w14:textId="77777777" w:rsidR="00205502" w:rsidRDefault="00205502">
      <w:pPr>
        <w:rPr>
          <w:rFonts w:ascii="PT Sans" w:hAnsi="PT Sans" w:cs="Arial"/>
        </w:rPr>
      </w:pPr>
    </w:p>
    <w:p w14:paraId="3B0E71B0" w14:textId="77777777" w:rsidR="00DC511F" w:rsidRDefault="00DC511F">
      <w:pPr>
        <w:rPr>
          <w:rFonts w:ascii="PT Sans" w:hAnsi="PT Sans" w:cs="Arial"/>
        </w:rPr>
      </w:pPr>
    </w:p>
    <w:p w14:paraId="64461FDB" w14:textId="3A0B9ECA" w:rsidR="00F14AA4" w:rsidRPr="00A35790" w:rsidRDefault="00F14AA4" w:rsidP="00D20F2D">
      <w:pPr>
        <w:pStyle w:val="Heading2"/>
      </w:pPr>
      <w:bookmarkStart w:id="16" w:name="_Toc151542214"/>
      <w:r w:rsidRPr="00A35790">
        <w:t xml:space="preserve">Example </w:t>
      </w:r>
      <w:r w:rsidR="00D77E8F">
        <w:t>3</w:t>
      </w:r>
      <w:bookmarkEnd w:id="16"/>
    </w:p>
    <w:p w14:paraId="2DF2237C" w14:textId="15645A50" w:rsidR="00E04714" w:rsidRDefault="00F14AA4">
      <w:pPr>
        <w:rPr>
          <w:rFonts w:ascii="PT Sans" w:hAnsi="PT Sans" w:cs="Arial"/>
        </w:rPr>
      </w:pPr>
      <w:r>
        <w:rPr>
          <w:rFonts w:ascii="PT Sans" w:hAnsi="PT Sans" w:cs="Arial"/>
        </w:rPr>
        <w:t xml:space="preserve">A </w:t>
      </w:r>
      <w:r w:rsidR="0086358B">
        <w:rPr>
          <w:rFonts w:ascii="PT Sans" w:hAnsi="PT Sans" w:cs="Arial"/>
        </w:rPr>
        <w:t xml:space="preserve">student is undertaking an unpaid </w:t>
      </w:r>
      <w:r w:rsidR="00ED792A">
        <w:rPr>
          <w:rFonts w:ascii="PT Sans" w:hAnsi="PT Sans" w:cs="Arial"/>
        </w:rPr>
        <w:t xml:space="preserve">3-month degree placement with a </w:t>
      </w:r>
      <w:r w:rsidR="00276720">
        <w:rPr>
          <w:rFonts w:ascii="PT Sans" w:hAnsi="PT Sans" w:cs="Arial"/>
        </w:rPr>
        <w:t>health services organisation in Nepal</w:t>
      </w:r>
      <w:r w:rsidR="00ED792A">
        <w:rPr>
          <w:rFonts w:ascii="PT Sans" w:hAnsi="PT Sans" w:cs="Arial"/>
        </w:rPr>
        <w:t xml:space="preserve">.  The student’s activity </w:t>
      </w:r>
      <w:r w:rsidR="00561C61">
        <w:rPr>
          <w:rFonts w:ascii="PT Sans" w:hAnsi="PT Sans" w:cs="Arial"/>
        </w:rPr>
        <w:t xml:space="preserve">focuses on </w:t>
      </w:r>
      <w:r w:rsidR="00276720">
        <w:rPr>
          <w:rFonts w:ascii="PT Sans" w:hAnsi="PT Sans" w:cs="Arial"/>
        </w:rPr>
        <w:t xml:space="preserve">paramedic science including </w:t>
      </w:r>
      <w:r w:rsidR="007B26E1">
        <w:rPr>
          <w:rFonts w:ascii="PT Sans" w:hAnsi="PT Sans" w:cs="Arial"/>
        </w:rPr>
        <w:t>acting as part of an ambulance team supporting the work of the main emergency medical technician.</w:t>
      </w:r>
      <w:r w:rsidR="00B00347">
        <w:rPr>
          <w:rFonts w:ascii="PT Sans" w:hAnsi="PT Sans" w:cs="Arial"/>
        </w:rPr>
        <w:t xml:space="preserve">  </w:t>
      </w:r>
    </w:p>
    <w:p w14:paraId="2D64C81C" w14:textId="68734007" w:rsidR="009A76ED" w:rsidRPr="00187FCE" w:rsidRDefault="009A76ED">
      <w:pPr>
        <w:rPr>
          <w:rFonts w:ascii="PT Sans" w:hAnsi="PT Sans" w:cs="Arial"/>
        </w:rPr>
      </w:pPr>
      <w:r>
        <w:rPr>
          <w:rFonts w:ascii="PT Sans" w:hAnsi="PT Sans" w:cs="Arial"/>
        </w:rPr>
        <w:t xml:space="preserve">The student is working with a constantly changing group of </w:t>
      </w:r>
      <w:r w:rsidR="007B26E1">
        <w:rPr>
          <w:rFonts w:ascii="PT Sans" w:hAnsi="PT Sans" w:cs="Arial"/>
        </w:rPr>
        <w:t>ambulance teams</w:t>
      </w:r>
      <w:r w:rsidR="00187FCE">
        <w:rPr>
          <w:rFonts w:ascii="PT Sans" w:hAnsi="PT Sans" w:cs="Arial"/>
        </w:rPr>
        <w:t xml:space="preserve"> but has </w:t>
      </w:r>
      <w:r w:rsidR="00AF7F24">
        <w:rPr>
          <w:rFonts w:ascii="PT Sans" w:hAnsi="PT Sans" w:cs="Arial"/>
        </w:rPr>
        <w:t>one assigned supervisor in the central office.  Supervision is manage</w:t>
      </w:r>
      <w:r w:rsidR="00F547A4">
        <w:rPr>
          <w:rFonts w:ascii="PT Sans" w:hAnsi="PT Sans" w:cs="Arial"/>
        </w:rPr>
        <w:t xml:space="preserve">d through continuous training, observation during </w:t>
      </w:r>
      <w:r w:rsidR="00187FCE">
        <w:rPr>
          <w:rFonts w:ascii="PT Sans" w:hAnsi="PT Sans" w:cs="Arial"/>
        </w:rPr>
        <w:t>ambulance work</w:t>
      </w:r>
      <w:r w:rsidR="00A14C85">
        <w:rPr>
          <w:rFonts w:ascii="PT Sans" w:hAnsi="PT Sans" w:cs="Arial"/>
        </w:rPr>
        <w:t>, and regular meetings</w:t>
      </w:r>
      <w:r w:rsidR="00187FCE">
        <w:rPr>
          <w:rFonts w:ascii="PT Sans" w:hAnsi="PT Sans" w:cs="Arial"/>
        </w:rPr>
        <w:t xml:space="preserve"> of the emergency services team</w:t>
      </w:r>
      <w:r w:rsidR="00A14C85">
        <w:rPr>
          <w:rFonts w:ascii="PT Sans" w:hAnsi="PT Sans" w:cs="Arial"/>
        </w:rPr>
        <w:t>.</w:t>
      </w:r>
    </w:p>
    <w:p w14:paraId="7338A6CE" w14:textId="37376CC1" w:rsidR="00E24BA5" w:rsidRDefault="00E24BA5">
      <w:pPr>
        <w:rPr>
          <w:rFonts w:ascii="PT Sans" w:hAnsi="PT Sans" w:cs="Arial"/>
        </w:rPr>
      </w:pPr>
      <w:r>
        <w:rPr>
          <w:rFonts w:ascii="PT Sans" w:hAnsi="PT Sans" w:cs="Arial"/>
        </w:rPr>
        <w:t>Total Grant</w:t>
      </w:r>
    </w:p>
    <w:p w14:paraId="50FDDD9E" w14:textId="77777777" w:rsidR="005B63E6" w:rsidRPr="005B63E6" w:rsidRDefault="005B63E6" w:rsidP="005B63E6">
      <w:pPr>
        <w:rPr>
          <w:rFonts w:ascii="PT Sans" w:hAnsi="PT Sans" w:cs="Arial"/>
          <w:b/>
          <w:bCs/>
          <w:i/>
          <w:iCs/>
        </w:rPr>
      </w:pPr>
      <w:r w:rsidRPr="005B63E6">
        <w:rPr>
          <w:rFonts w:ascii="PT Sans" w:hAnsi="PT Sans" w:cs="Arial"/>
          <w:b/>
          <w:bCs/>
          <w:i/>
          <w:iCs/>
        </w:rPr>
        <w:t>Total Grant (the student qualifies for WP funding)</w:t>
      </w:r>
    </w:p>
    <w:tbl>
      <w:tblPr>
        <w:tblStyle w:val="TableGrid"/>
        <w:tblW w:w="0" w:type="auto"/>
        <w:tblLook w:val="04A0" w:firstRow="1" w:lastRow="0" w:firstColumn="1" w:lastColumn="0" w:noHBand="0" w:noVBand="1"/>
      </w:tblPr>
      <w:tblGrid>
        <w:gridCol w:w="2253"/>
        <w:gridCol w:w="2253"/>
        <w:gridCol w:w="2265"/>
        <w:gridCol w:w="2245"/>
      </w:tblGrid>
      <w:tr w:rsidR="00E24BA5" w:rsidRPr="00996234" w14:paraId="173F5123" w14:textId="77777777">
        <w:tc>
          <w:tcPr>
            <w:tcW w:w="2310" w:type="dxa"/>
            <w:shd w:val="clear" w:color="auto" w:fill="A6A6A6" w:themeFill="background1" w:themeFillShade="A6"/>
          </w:tcPr>
          <w:p w14:paraId="6AC723AB" w14:textId="77777777" w:rsidR="00E24BA5" w:rsidRPr="00996234" w:rsidRDefault="00E24BA5">
            <w:pPr>
              <w:rPr>
                <w:rFonts w:ascii="PT Sans" w:hAnsi="PT Sans" w:cs="Arial"/>
                <w:b/>
                <w:bCs/>
              </w:rPr>
            </w:pPr>
            <w:r w:rsidRPr="00996234">
              <w:rPr>
                <w:rFonts w:ascii="PT Sans" w:hAnsi="PT Sans" w:cs="Arial"/>
                <w:b/>
                <w:bCs/>
              </w:rPr>
              <w:t>Activity Location</w:t>
            </w:r>
          </w:p>
        </w:tc>
        <w:tc>
          <w:tcPr>
            <w:tcW w:w="2310" w:type="dxa"/>
            <w:shd w:val="clear" w:color="auto" w:fill="A6A6A6" w:themeFill="background1" w:themeFillShade="A6"/>
          </w:tcPr>
          <w:p w14:paraId="74B04B2F" w14:textId="77777777" w:rsidR="00E24BA5" w:rsidRPr="00996234" w:rsidRDefault="00E24BA5">
            <w:pPr>
              <w:rPr>
                <w:rFonts w:ascii="PT Sans" w:hAnsi="PT Sans" w:cs="Arial"/>
                <w:b/>
                <w:bCs/>
              </w:rPr>
            </w:pPr>
            <w:r w:rsidRPr="00996234">
              <w:rPr>
                <w:rFonts w:ascii="PT Sans" w:hAnsi="PT Sans" w:cs="Arial"/>
                <w:b/>
                <w:bCs/>
              </w:rPr>
              <w:t>Activity Duration</w:t>
            </w:r>
          </w:p>
        </w:tc>
        <w:tc>
          <w:tcPr>
            <w:tcW w:w="2311" w:type="dxa"/>
            <w:shd w:val="clear" w:color="auto" w:fill="A6A6A6" w:themeFill="background1" w:themeFillShade="A6"/>
          </w:tcPr>
          <w:p w14:paraId="2A4131DA" w14:textId="77777777" w:rsidR="00E24BA5" w:rsidRPr="00996234" w:rsidRDefault="00E24BA5">
            <w:pPr>
              <w:rPr>
                <w:rFonts w:ascii="PT Sans" w:hAnsi="PT Sans" w:cs="Arial"/>
                <w:b/>
                <w:bCs/>
              </w:rPr>
            </w:pPr>
            <w:r w:rsidRPr="00996234">
              <w:rPr>
                <w:rFonts w:ascii="PT Sans" w:hAnsi="PT Sans" w:cs="Arial"/>
                <w:b/>
                <w:bCs/>
              </w:rPr>
              <w:t>Grant Calculation</w:t>
            </w:r>
          </w:p>
        </w:tc>
        <w:tc>
          <w:tcPr>
            <w:tcW w:w="2311" w:type="dxa"/>
            <w:shd w:val="clear" w:color="auto" w:fill="A6A6A6" w:themeFill="background1" w:themeFillShade="A6"/>
          </w:tcPr>
          <w:p w14:paraId="222241B4" w14:textId="77777777" w:rsidR="00E24BA5" w:rsidRPr="00996234" w:rsidRDefault="00E24BA5">
            <w:pPr>
              <w:rPr>
                <w:rFonts w:ascii="PT Sans" w:hAnsi="PT Sans" w:cs="Arial"/>
                <w:b/>
                <w:bCs/>
              </w:rPr>
            </w:pPr>
            <w:r w:rsidRPr="00996234">
              <w:rPr>
                <w:rFonts w:ascii="PT Sans" w:hAnsi="PT Sans" w:cs="Arial"/>
                <w:b/>
                <w:bCs/>
              </w:rPr>
              <w:t>Total Grant</w:t>
            </w:r>
          </w:p>
        </w:tc>
      </w:tr>
      <w:tr w:rsidR="00E24BA5" w14:paraId="4ED10E50" w14:textId="77777777">
        <w:tc>
          <w:tcPr>
            <w:tcW w:w="2310" w:type="dxa"/>
          </w:tcPr>
          <w:p w14:paraId="73186EC6" w14:textId="12645964" w:rsidR="00E24BA5" w:rsidRDefault="001568B8">
            <w:pPr>
              <w:rPr>
                <w:rFonts w:ascii="PT Sans" w:hAnsi="PT Sans" w:cs="Arial"/>
              </w:rPr>
            </w:pPr>
            <w:r>
              <w:rPr>
                <w:rFonts w:ascii="PT Sans" w:hAnsi="PT Sans" w:cs="Arial"/>
              </w:rPr>
              <w:t>Nepal</w:t>
            </w:r>
          </w:p>
          <w:p w14:paraId="0B5E9194" w14:textId="77777777" w:rsidR="00E24BA5" w:rsidRDefault="00E24BA5">
            <w:pPr>
              <w:rPr>
                <w:rFonts w:ascii="PT Sans" w:hAnsi="PT Sans" w:cs="Arial"/>
              </w:rPr>
            </w:pPr>
            <w:r w:rsidRPr="00197E9C">
              <w:rPr>
                <w:rFonts w:ascii="PT Sans" w:hAnsi="PT Sans" w:cs="Arial"/>
                <w:sz w:val="18"/>
                <w:szCs w:val="18"/>
              </w:rPr>
              <w:t xml:space="preserve">(Group </w:t>
            </w:r>
            <w:r>
              <w:rPr>
                <w:rFonts w:ascii="PT Sans" w:hAnsi="PT Sans" w:cs="Arial"/>
                <w:sz w:val="18"/>
                <w:szCs w:val="18"/>
              </w:rPr>
              <w:t>2/3</w:t>
            </w:r>
            <w:r w:rsidRPr="00197E9C">
              <w:rPr>
                <w:rFonts w:ascii="PT Sans" w:hAnsi="PT Sans" w:cs="Arial"/>
                <w:sz w:val="18"/>
                <w:szCs w:val="18"/>
              </w:rPr>
              <w:t xml:space="preserve"> country)</w:t>
            </w:r>
          </w:p>
        </w:tc>
        <w:tc>
          <w:tcPr>
            <w:tcW w:w="2310" w:type="dxa"/>
          </w:tcPr>
          <w:p w14:paraId="460380C1" w14:textId="7403C9BA" w:rsidR="00E24BA5" w:rsidRDefault="00E24BA5">
            <w:pPr>
              <w:rPr>
                <w:rFonts w:ascii="PT Sans" w:hAnsi="PT Sans" w:cs="Arial"/>
              </w:rPr>
            </w:pPr>
            <w:r>
              <w:rPr>
                <w:rFonts w:ascii="PT Sans" w:hAnsi="PT Sans" w:cs="Arial"/>
              </w:rPr>
              <w:t>3 months</w:t>
            </w:r>
          </w:p>
        </w:tc>
        <w:tc>
          <w:tcPr>
            <w:tcW w:w="2311" w:type="dxa"/>
          </w:tcPr>
          <w:p w14:paraId="7D9C258A" w14:textId="77777777" w:rsidR="00E24BA5" w:rsidRDefault="00E24BA5">
            <w:pPr>
              <w:rPr>
                <w:rFonts w:ascii="PT Sans" w:hAnsi="PT Sans" w:cs="Arial"/>
              </w:rPr>
            </w:pPr>
            <w:r>
              <w:rPr>
                <w:rFonts w:ascii="PT Sans" w:hAnsi="PT Sans" w:cs="Arial"/>
              </w:rPr>
              <w:t>(£335 x 3 months)</w:t>
            </w:r>
          </w:p>
          <w:p w14:paraId="17A941CD" w14:textId="77777777" w:rsidR="001568B8" w:rsidRDefault="001568B8">
            <w:pPr>
              <w:rPr>
                <w:rFonts w:ascii="PT Sans" w:hAnsi="PT Sans" w:cs="Arial"/>
              </w:rPr>
            </w:pPr>
            <w:r>
              <w:rPr>
                <w:rFonts w:ascii="PT Sans" w:hAnsi="PT Sans" w:cs="Arial"/>
              </w:rPr>
              <w:t>+</w:t>
            </w:r>
          </w:p>
          <w:p w14:paraId="0B30E1C4" w14:textId="77777777" w:rsidR="001568B8" w:rsidRDefault="001568B8">
            <w:pPr>
              <w:rPr>
                <w:rFonts w:ascii="PT Sans" w:hAnsi="PT Sans" w:cs="Arial"/>
              </w:rPr>
            </w:pPr>
            <w:r>
              <w:rPr>
                <w:rFonts w:ascii="PT Sans" w:hAnsi="PT Sans" w:cs="Arial"/>
              </w:rPr>
              <w:t>(£110 x 3 months)</w:t>
            </w:r>
          </w:p>
          <w:p w14:paraId="7F9E53C4" w14:textId="77777777" w:rsidR="001568B8" w:rsidRDefault="001568B8">
            <w:pPr>
              <w:rPr>
                <w:rFonts w:ascii="PT Sans" w:hAnsi="PT Sans" w:cs="Arial"/>
              </w:rPr>
            </w:pPr>
            <w:r>
              <w:rPr>
                <w:rFonts w:ascii="PT Sans" w:hAnsi="PT Sans" w:cs="Arial"/>
              </w:rPr>
              <w:t>+</w:t>
            </w:r>
          </w:p>
          <w:p w14:paraId="0F6F497A" w14:textId="70382C0D" w:rsidR="001568B8" w:rsidRDefault="00D1715F">
            <w:pPr>
              <w:rPr>
                <w:rFonts w:ascii="PT Sans" w:hAnsi="PT Sans" w:cs="Arial"/>
              </w:rPr>
            </w:pPr>
            <w:r>
              <w:rPr>
                <w:rFonts w:ascii="PT Sans" w:hAnsi="PT Sans" w:cs="Arial"/>
              </w:rPr>
              <w:t>£745 travel grant</w:t>
            </w:r>
          </w:p>
        </w:tc>
        <w:tc>
          <w:tcPr>
            <w:tcW w:w="2311" w:type="dxa"/>
          </w:tcPr>
          <w:p w14:paraId="3B628D3C" w14:textId="644DE49D" w:rsidR="00E24BA5" w:rsidRDefault="00E24BA5">
            <w:pPr>
              <w:rPr>
                <w:rFonts w:ascii="PT Sans" w:hAnsi="PT Sans" w:cs="Arial"/>
              </w:rPr>
            </w:pPr>
            <w:r>
              <w:rPr>
                <w:rFonts w:ascii="PT Sans" w:hAnsi="PT Sans" w:cs="Arial"/>
              </w:rPr>
              <w:t>£</w:t>
            </w:r>
            <w:r w:rsidR="00D1715F">
              <w:rPr>
                <w:rFonts w:ascii="PT Sans" w:hAnsi="PT Sans" w:cs="Arial"/>
              </w:rPr>
              <w:t>2080</w:t>
            </w:r>
          </w:p>
        </w:tc>
      </w:tr>
    </w:tbl>
    <w:p w14:paraId="0F80A01E" w14:textId="77777777" w:rsidR="00E24BA5" w:rsidRDefault="00E24BA5">
      <w:pPr>
        <w:rPr>
          <w:rFonts w:ascii="PT Sans" w:hAnsi="PT Sans" w:cs="Arial"/>
        </w:rPr>
      </w:pPr>
    </w:p>
    <w:p w14:paraId="3CD69CF3" w14:textId="77777777" w:rsidR="00352F1B" w:rsidRDefault="00352F1B">
      <w:pPr>
        <w:rPr>
          <w:rFonts w:ascii="PT Sans" w:hAnsi="PT Sans" w:cs="Arial"/>
        </w:rPr>
      </w:pPr>
      <w:r>
        <w:rPr>
          <w:rFonts w:ascii="PT Sans" w:hAnsi="PT Sans" w:cs="Arial"/>
        </w:rPr>
        <w:br w:type="page"/>
      </w:r>
    </w:p>
    <w:p w14:paraId="5F5D2586" w14:textId="75099779" w:rsidR="00270B3A" w:rsidRDefault="00EE20D1" w:rsidP="005B40E2">
      <w:pPr>
        <w:pStyle w:val="Heading1"/>
      </w:pPr>
      <w:bookmarkStart w:id="17" w:name="_Toc151542215"/>
      <w:r>
        <w:lastRenderedPageBreak/>
        <w:t>Role</w:t>
      </w:r>
      <w:r w:rsidR="005B40E2">
        <w:t xml:space="preserve"> of Host Organisations</w:t>
      </w:r>
      <w:bookmarkEnd w:id="17"/>
    </w:p>
    <w:p w14:paraId="0ECC7932" w14:textId="62721958" w:rsidR="006D36D6" w:rsidRDefault="001D3A84" w:rsidP="00F912F9">
      <w:pPr>
        <w:rPr>
          <w:rFonts w:ascii="PT Sans" w:hAnsi="PT Sans" w:cs="Arial"/>
        </w:rPr>
      </w:pPr>
      <w:r>
        <w:rPr>
          <w:rFonts w:ascii="PT Sans" w:hAnsi="PT Sans" w:cs="Arial"/>
        </w:rPr>
        <w:t xml:space="preserve">Any organisation can host an activity for a student who is funded by Turing Scheme </w:t>
      </w:r>
      <w:r w:rsidR="008B72ED">
        <w:rPr>
          <w:rFonts w:ascii="PT Sans" w:hAnsi="PT Sans" w:cs="Arial"/>
        </w:rPr>
        <w:t xml:space="preserve">at BU </w:t>
      </w:r>
      <w:r>
        <w:rPr>
          <w:rFonts w:ascii="PT Sans" w:hAnsi="PT Sans" w:cs="Arial"/>
        </w:rPr>
        <w:t>for that activity.</w:t>
      </w:r>
      <w:r w:rsidR="00D51F79">
        <w:rPr>
          <w:rFonts w:ascii="PT Sans" w:hAnsi="PT Sans" w:cs="Arial"/>
        </w:rPr>
        <w:t xml:space="preserve">  </w:t>
      </w:r>
      <w:r w:rsidR="001B25BE">
        <w:rPr>
          <w:rFonts w:ascii="PT Sans" w:hAnsi="PT Sans" w:cs="Arial"/>
        </w:rPr>
        <w:t>Hosting organisations are responsible for:</w:t>
      </w:r>
    </w:p>
    <w:p w14:paraId="4BBC7406" w14:textId="5D2FA2E0" w:rsidR="001B25BE" w:rsidRPr="00890B99" w:rsidRDefault="001B25BE" w:rsidP="00890B99">
      <w:pPr>
        <w:pStyle w:val="ListParagraph"/>
        <w:numPr>
          <w:ilvl w:val="0"/>
          <w:numId w:val="14"/>
        </w:numPr>
        <w:rPr>
          <w:rFonts w:ascii="PT Sans" w:hAnsi="PT Sans" w:cs="Arial"/>
        </w:rPr>
      </w:pPr>
      <w:r w:rsidRPr="004226F7">
        <w:rPr>
          <w:rFonts w:ascii="PT Sans" w:hAnsi="PT Sans" w:cs="Arial"/>
        </w:rPr>
        <w:t xml:space="preserve">Writing an activity </w:t>
      </w:r>
      <w:r w:rsidRPr="00890B99">
        <w:rPr>
          <w:rFonts w:ascii="PT Sans" w:hAnsi="PT Sans" w:cs="Arial"/>
        </w:rPr>
        <w:t>description</w:t>
      </w:r>
    </w:p>
    <w:p w14:paraId="3C29BC0F" w14:textId="00EF8A72" w:rsidR="001B25BE" w:rsidRPr="004226F7" w:rsidRDefault="00B069A3" w:rsidP="004226F7">
      <w:pPr>
        <w:pStyle w:val="ListParagraph"/>
        <w:numPr>
          <w:ilvl w:val="0"/>
          <w:numId w:val="14"/>
        </w:numPr>
        <w:rPr>
          <w:rFonts w:ascii="PT Sans" w:hAnsi="PT Sans" w:cs="Arial"/>
        </w:rPr>
      </w:pPr>
      <w:r w:rsidRPr="004226F7">
        <w:rPr>
          <w:rFonts w:ascii="PT Sans" w:hAnsi="PT Sans" w:cs="Arial"/>
        </w:rPr>
        <w:t>Conducting any required screening/interviews with student applicants</w:t>
      </w:r>
    </w:p>
    <w:p w14:paraId="6BD3FC6E" w14:textId="33A3AED5" w:rsidR="00B069A3" w:rsidRPr="004226F7" w:rsidRDefault="00B069A3" w:rsidP="004226F7">
      <w:pPr>
        <w:pStyle w:val="ListParagraph"/>
        <w:numPr>
          <w:ilvl w:val="0"/>
          <w:numId w:val="14"/>
        </w:numPr>
        <w:rPr>
          <w:rFonts w:ascii="PT Sans" w:hAnsi="PT Sans" w:cs="Arial"/>
        </w:rPr>
      </w:pPr>
      <w:r w:rsidRPr="004226F7">
        <w:rPr>
          <w:rFonts w:ascii="PT Sans" w:hAnsi="PT Sans" w:cs="Arial"/>
        </w:rPr>
        <w:t xml:space="preserve">Completing the Turing Scheme </w:t>
      </w:r>
      <w:r w:rsidR="00A83A37" w:rsidRPr="004226F7">
        <w:rPr>
          <w:rFonts w:ascii="PT Sans" w:hAnsi="PT Sans" w:cs="Arial"/>
        </w:rPr>
        <w:t>Traineeship</w:t>
      </w:r>
      <w:r w:rsidR="00890B99">
        <w:rPr>
          <w:rFonts w:ascii="PT Sans" w:hAnsi="PT Sans" w:cs="Arial"/>
        </w:rPr>
        <w:t xml:space="preserve"> or Learning</w:t>
      </w:r>
      <w:r w:rsidR="00A83A37" w:rsidRPr="004226F7">
        <w:rPr>
          <w:rFonts w:ascii="PT Sans" w:hAnsi="PT Sans" w:cs="Arial"/>
        </w:rPr>
        <w:t xml:space="preserve"> Agreement</w:t>
      </w:r>
    </w:p>
    <w:p w14:paraId="49CBFD1B" w14:textId="54BFE8D2" w:rsidR="00A83A37" w:rsidRPr="004226F7" w:rsidRDefault="00A83A37" w:rsidP="004226F7">
      <w:pPr>
        <w:pStyle w:val="ListParagraph"/>
        <w:numPr>
          <w:ilvl w:val="0"/>
          <w:numId w:val="14"/>
        </w:numPr>
        <w:rPr>
          <w:rFonts w:ascii="PT Sans" w:hAnsi="PT Sans" w:cs="Arial"/>
        </w:rPr>
      </w:pPr>
      <w:r w:rsidRPr="004226F7">
        <w:rPr>
          <w:rFonts w:ascii="PT Sans" w:hAnsi="PT Sans" w:cs="Arial"/>
        </w:rPr>
        <w:t>Providing supervision and monitoring of the student while on activity</w:t>
      </w:r>
    </w:p>
    <w:p w14:paraId="190C64EC" w14:textId="2180D1F0" w:rsidR="00ED529F" w:rsidRDefault="004E2AEA" w:rsidP="004226F7">
      <w:pPr>
        <w:pStyle w:val="ListParagraph"/>
        <w:numPr>
          <w:ilvl w:val="0"/>
          <w:numId w:val="14"/>
        </w:numPr>
        <w:rPr>
          <w:rFonts w:ascii="PT Sans" w:hAnsi="PT Sans" w:cs="Arial"/>
        </w:rPr>
      </w:pPr>
      <w:r w:rsidRPr="004226F7">
        <w:rPr>
          <w:rFonts w:ascii="PT Sans" w:hAnsi="PT Sans" w:cs="Arial"/>
        </w:rPr>
        <w:t>Consulting</w:t>
      </w:r>
      <w:r w:rsidR="00ED529F" w:rsidRPr="004226F7">
        <w:rPr>
          <w:rFonts w:ascii="PT Sans" w:hAnsi="PT Sans" w:cs="Arial"/>
        </w:rPr>
        <w:t xml:space="preserve"> with BU staff where </w:t>
      </w:r>
      <w:proofErr w:type="gramStart"/>
      <w:r w:rsidR="00ED529F" w:rsidRPr="004226F7">
        <w:rPr>
          <w:rFonts w:ascii="PT Sans" w:hAnsi="PT Sans" w:cs="Arial"/>
        </w:rPr>
        <w:t>required</w:t>
      </w:r>
      <w:proofErr w:type="gramEnd"/>
    </w:p>
    <w:p w14:paraId="193FD6E2" w14:textId="77777777" w:rsidR="004226F7" w:rsidRPr="004226F7" w:rsidRDefault="004226F7" w:rsidP="004226F7">
      <w:pPr>
        <w:pStyle w:val="ListParagraph"/>
        <w:rPr>
          <w:rFonts w:ascii="PT Sans" w:hAnsi="PT Sans" w:cs="Arial"/>
        </w:rPr>
      </w:pPr>
    </w:p>
    <w:p w14:paraId="6FB4BFD2" w14:textId="77777777" w:rsidR="00BB07E4" w:rsidRPr="00BB07E4" w:rsidRDefault="00BB07E4" w:rsidP="00BB07E4">
      <w:pPr>
        <w:pStyle w:val="Heading2"/>
      </w:pPr>
      <w:bookmarkStart w:id="18" w:name="_Toc151542216"/>
      <w:r w:rsidRPr="00BB07E4">
        <w:t>Traineeship Agreement</w:t>
      </w:r>
      <w:bookmarkEnd w:id="18"/>
    </w:p>
    <w:p w14:paraId="5F4FDF45" w14:textId="092F1E94" w:rsidR="00D319E2" w:rsidRDefault="00D319E2">
      <w:pPr>
        <w:rPr>
          <w:rFonts w:ascii="PT Sans" w:hAnsi="PT Sans" w:cs="Arial"/>
        </w:rPr>
      </w:pPr>
      <w:r>
        <w:rPr>
          <w:rFonts w:ascii="PT Sans" w:hAnsi="PT Sans" w:cs="Arial"/>
        </w:rPr>
        <w:t xml:space="preserve">Where an organisation is hosting a student for a work experience </w:t>
      </w:r>
      <w:r w:rsidR="00F912F9">
        <w:rPr>
          <w:rFonts w:ascii="PT Sans" w:hAnsi="PT Sans" w:cs="Arial"/>
        </w:rPr>
        <w:t xml:space="preserve">(internship), no formal agreement is required between BU and the host organisation.  Instead, the host organisation </w:t>
      </w:r>
      <w:r w:rsidR="00344C11">
        <w:rPr>
          <w:rFonts w:ascii="PT Sans" w:hAnsi="PT Sans" w:cs="Arial"/>
        </w:rPr>
        <w:t xml:space="preserve">will sign a Traineeship Agreement directly with the student (see Annex C).  </w:t>
      </w:r>
    </w:p>
    <w:p w14:paraId="529342D9" w14:textId="343EB7FE" w:rsidR="00344C11" w:rsidRDefault="00344C11">
      <w:pPr>
        <w:rPr>
          <w:rFonts w:ascii="PT Sans" w:hAnsi="PT Sans" w:cs="Arial"/>
        </w:rPr>
      </w:pPr>
      <w:r>
        <w:rPr>
          <w:rFonts w:ascii="PT Sans" w:hAnsi="PT Sans" w:cs="Arial"/>
        </w:rPr>
        <w:t>The purpose of the Traineeship Agreement is to</w:t>
      </w:r>
      <w:r w:rsidR="009B1D28">
        <w:rPr>
          <w:rFonts w:ascii="PT Sans" w:hAnsi="PT Sans" w:cs="Arial"/>
        </w:rPr>
        <w:t>:</w:t>
      </w:r>
    </w:p>
    <w:p w14:paraId="25B62C4C" w14:textId="77777777" w:rsidR="009D0955" w:rsidRDefault="009D0955" w:rsidP="00FD3AB4">
      <w:pPr>
        <w:pStyle w:val="ListParagraph"/>
        <w:numPr>
          <w:ilvl w:val="0"/>
          <w:numId w:val="13"/>
        </w:numPr>
        <w:rPr>
          <w:rFonts w:ascii="PT Sans" w:hAnsi="PT Sans" w:cs="Arial"/>
        </w:rPr>
      </w:pPr>
      <w:r>
        <w:rPr>
          <w:rFonts w:ascii="PT Sans" w:hAnsi="PT Sans" w:cs="Arial"/>
        </w:rPr>
        <w:t>Before Mobility Section</w:t>
      </w:r>
    </w:p>
    <w:p w14:paraId="63ADFD59" w14:textId="43D0360B" w:rsidR="009B1D28" w:rsidRPr="00FD3AB4" w:rsidRDefault="009B1D28" w:rsidP="00732906">
      <w:pPr>
        <w:pStyle w:val="ListParagraph"/>
        <w:numPr>
          <w:ilvl w:val="1"/>
          <w:numId w:val="13"/>
        </w:numPr>
        <w:rPr>
          <w:rFonts w:ascii="PT Sans" w:hAnsi="PT Sans" w:cs="Arial"/>
        </w:rPr>
      </w:pPr>
      <w:r w:rsidRPr="00FD3AB4">
        <w:rPr>
          <w:rFonts w:ascii="PT Sans" w:hAnsi="PT Sans" w:cs="Arial"/>
        </w:rPr>
        <w:t xml:space="preserve">Outline the agreed </w:t>
      </w:r>
      <w:proofErr w:type="gramStart"/>
      <w:r w:rsidRPr="00FD3AB4">
        <w:rPr>
          <w:rFonts w:ascii="PT Sans" w:hAnsi="PT Sans" w:cs="Arial"/>
        </w:rPr>
        <w:t>activity</w:t>
      </w:r>
      <w:proofErr w:type="gramEnd"/>
    </w:p>
    <w:p w14:paraId="3F73EFB1" w14:textId="668680D2" w:rsidR="009B1D28" w:rsidRPr="00FD3AB4" w:rsidRDefault="009B1D28" w:rsidP="00732906">
      <w:pPr>
        <w:pStyle w:val="ListParagraph"/>
        <w:numPr>
          <w:ilvl w:val="1"/>
          <w:numId w:val="13"/>
        </w:numPr>
        <w:rPr>
          <w:rFonts w:ascii="PT Sans" w:hAnsi="PT Sans" w:cs="Arial"/>
        </w:rPr>
      </w:pPr>
      <w:r w:rsidRPr="00FD3AB4">
        <w:rPr>
          <w:rFonts w:ascii="PT Sans" w:hAnsi="PT Sans" w:cs="Arial"/>
        </w:rPr>
        <w:t xml:space="preserve">Outline agree learning </w:t>
      </w:r>
      <w:proofErr w:type="gramStart"/>
      <w:r w:rsidRPr="00FD3AB4">
        <w:rPr>
          <w:rFonts w:ascii="PT Sans" w:hAnsi="PT Sans" w:cs="Arial"/>
        </w:rPr>
        <w:t>outcomes</w:t>
      </w:r>
      <w:proofErr w:type="gramEnd"/>
    </w:p>
    <w:p w14:paraId="5D3AED96" w14:textId="6B36253A" w:rsidR="009B1D28" w:rsidRPr="00FD3AB4" w:rsidRDefault="009B1D28" w:rsidP="00732906">
      <w:pPr>
        <w:pStyle w:val="ListParagraph"/>
        <w:numPr>
          <w:ilvl w:val="1"/>
          <w:numId w:val="13"/>
        </w:numPr>
        <w:rPr>
          <w:rFonts w:ascii="PT Sans" w:hAnsi="PT Sans" w:cs="Arial"/>
        </w:rPr>
      </w:pPr>
      <w:r w:rsidRPr="00FD3AB4">
        <w:rPr>
          <w:rFonts w:ascii="PT Sans" w:hAnsi="PT Sans" w:cs="Arial"/>
        </w:rPr>
        <w:t>Outline monitoring plans</w:t>
      </w:r>
    </w:p>
    <w:p w14:paraId="6797BCB3" w14:textId="4EA56329" w:rsidR="009B1D28" w:rsidRPr="00FD3AB4" w:rsidRDefault="009B1D28" w:rsidP="00732906">
      <w:pPr>
        <w:pStyle w:val="ListParagraph"/>
        <w:numPr>
          <w:ilvl w:val="1"/>
          <w:numId w:val="13"/>
        </w:numPr>
        <w:rPr>
          <w:rFonts w:ascii="PT Sans" w:hAnsi="PT Sans" w:cs="Arial"/>
        </w:rPr>
      </w:pPr>
      <w:r w:rsidRPr="00FD3AB4">
        <w:rPr>
          <w:rFonts w:ascii="PT Sans" w:hAnsi="PT Sans" w:cs="Arial"/>
        </w:rPr>
        <w:t xml:space="preserve">Outline evaluation </w:t>
      </w:r>
      <w:r w:rsidR="00FD3AB4" w:rsidRPr="00FD3AB4">
        <w:rPr>
          <w:rFonts w:ascii="PT Sans" w:hAnsi="PT Sans" w:cs="Arial"/>
        </w:rPr>
        <w:t>mechanisms</w:t>
      </w:r>
    </w:p>
    <w:p w14:paraId="7CEDF9D9" w14:textId="68B290D0" w:rsidR="00FD3AB4" w:rsidRDefault="00FD3AB4" w:rsidP="00732906">
      <w:pPr>
        <w:pStyle w:val="ListParagraph"/>
        <w:numPr>
          <w:ilvl w:val="1"/>
          <w:numId w:val="13"/>
        </w:numPr>
        <w:rPr>
          <w:rFonts w:ascii="PT Sans" w:hAnsi="PT Sans" w:cs="Arial"/>
        </w:rPr>
      </w:pPr>
      <w:r w:rsidRPr="00FD3AB4">
        <w:rPr>
          <w:rFonts w:ascii="PT Sans" w:hAnsi="PT Sans" w:cs="Arial"/>
        </w:rPr>
        <w:t xml:space="preserve">Provide information on pay and </w:t>
      </w:r>
      <w:proofErr w:type="gramStart"/>
      <w:r w:rsidRPr="00FD3AB4">
        <w:rPr>
          <w:rFonts w:ascii="PT Sans" w:hAnsi="PT Sans" w:cs="Arial"/>
        </w:rPr>
        <w:t>insurance</w:t>
      </w:r>
      <w:proofErr w:type="gramEnd"/>
    </w:p>
    <w:p w14:paraId="7998CCCB" w14:textId="7D237BEF" w:rsidR="009D0955" w:rsidRDefault="009D0955" w:rsidP="00FD3AB4">
      <w:pPr>
        <w:pStyle w:val="ListParagraph"/>
        <w:numPr>
          <w:ilvl w:val="0"/>
          <w:numId w:val="13"/>
        </w:numPr>
        <w:rPr>
          <w:rFonts w:ascii="PT Sans" w:hAnsi="PT Sans" w:cs="Arial"/>
        </w:rPr>
      </w:pPr>
      <w:r>
        <w:rPr>
          <w:rFonts w:ascii="PT Sans" w:hAnsi="PT Sans" w:cs="Arial"/>
        </w:rPr>
        <w:t>During Mobility Section</w:t>
      </w:r>
    </w:p>
    <w:p w14:paraId="402145A0" w14:textId="59D41F20" w:rsidR="009D0955" w:rsidRDefault="009D0955" w:rsidP="00732906">
      <w:pPr>
        <w:pStyle w:val="ListParagraph"/>
        <w:numPr>
          <w:ilvl w:val="1"/>
          <w:numId w:val="13"/>
        </w:numPr>
        <w:rPr>
          <w:rFonts w:ascii="PT Sans" w:hAnsi="PT Sans" w:cs="Arial"/>
        </w:rPr>
      </w:pPr>
      <w:r>
        <w:rPr>
          <w:rFonts w:ascii="PT Sans" w:hAnsi="PT Sans" w:cs="Arial"/>
        </w:rPr>
        <w:t>Outline any changes to the activity as agreed in the ‘Before Mobility Section’</w:t>
      </w:r>
      <w:r w:rsidR="00732906">
        <w:rPr>
          <w:rFonts w:ascii="PT Sans" w:hAnsi="PT Sans" w:cs="Arial"/>
        </w:rPr>
        <w:t xml:space="preserve">, including changes to </w:t>
      </w:r>
      <w:proofErr w:type="gramStart"/>
      <w:r w:rsidR="00732906">
        <w:rPr>
          <w:rFonts w:ascii="PT Sans" w:hAnsi="PT Sans" w:cs="Arial"/>
        </w:rPr>
        <w:t>supervisor</w:t>
      </w:r>
      <w:proofErr w:type="gramEnd"/>
    </w:p>
    <w:p w14:paraId="7437EA51" w14:textId="51DB449D" w:rsidR="009D0955" w:rsidRDefault="009D0955" w:rsidP="00FD3AB4">
      <w:pPr>
        <w:pStyle w:val="ListParagraph"/>
        <w:numPr>
          <w:ilvl w:val="0"/>
          <w:numId w:val="13"/>
        </w:numPr>
        <w:rPr>
          <w:rFonts w:ascii="PT Sans" w:hAnsi="PT Sans" w:cs="Arial"/>
        </w:rPr>
      </w:pPr>
      <w:r>
        <w:rPr>
          <w:rFonts w:ascii="PT Sans" w:hAnsi="PT Sans" w:cs="Arial"/>
        </w:rPr>
        <w:t>After Mobility Section</w:t>
      </w:r>
    </w:p>
    <w:p w14:paraId="531307CA" w14:textId="6A57F27B" w:rsidR="00732906" w:rsidRDefault="00732906" w:rsidP="00732906">
      <w:pPr>
        <w:pStyle w:val="ListParagraph"/>
        <w:numPr>
          <w:ilvl w:val="1"/>
          <w:numId w:val="13"/>
        </w:numPr>
        <w:rPr>
          <w:rFonts w:ascii="PT Sans" w:hAnsi="PT Sans" w:cs="Arial"/>
        </w:rPr>
      </w:pPr>
      <w:r>
        <w:rPr>
          <w:rFonts w:ascii="PT Sans" w:hAnsi="PT Sans" w:cs="Arial"/>
        </w:rPr>
        <w:t xml:space="preserve">Provide final confirmation of activity and evaluation of student </w:t>
      </w:r>
      <w:proofErr w:type="gramStart"/>
      <w:r>
        <w:rPr>
          <w:rFonts w:ascii="PT Sans" w:hAnsi="PT Sans" w:cs="Arial"/>
        </w:rPr>
        <w:t>engagement</w:t>
      </w:r>
      <w:proofErr w:type="gramEnd"/>
    </w:p>
    <w:p w14:paraId="40D23E67" w14:textId="1D525A14" w:rsidR="008E032A" w:rsidRDefault="008E032A">
      <w:pPr>
        <w:rPr>
          <w:rFonts w:ascii="PT Sans" w:eastAsiaTheme="minorEastAsia" w:hAnsi="PT Sans" w:cs="Arial"/>
          <w:lang w:eastAsia="zh-CN"/>
        </w:rPr>
      </w:pPr>
      <w:r>
        <w:rPr>
          <w:rFonts w:ascii="PT Sans" w:hAnsi="PT Sans" w:cs="Arial"/>
        </w:rPr>
        <w:br w:type="page"/>
      </w:r>
    </w:p>
    <w:p w14:paraId="3AD6ACF2" w14:textId="7A3789BA" w:rsidR="004226F7" w:rsidRDefault="004226F7" w:rsidP="004226F7">
      <w:pPr>
        <w:pStyle w:val="Heading1"/>
      </w:pPr>
      <w:bookmarkStart w:id="19" w:name="_Toc151542217"/>
      <w:r>
        <w:lastRenderedPageBreak/>
        <w:t>Role of Bournemouth University</w:t>
      </w:r>
      <w:bookmarkEnd w:id="19"/>
    </w:p>
    <w:p w14:paraId="4D8678D7" w14:textId="39F9F899" w:rsidR="004226F7" w:rsidRDefault="00DF5EF6">
      <w:pPr>
        <w:rPr>
          <w:rFonts w:ascii="PT Sans" w:hAnsi="PT Sans" w:cs="Arial"/>
        </w:rPr>
      </w:pPr>
      <w:r>
        <w:rPr>
          <w:rFonts w:ascii="PT Sans" w:hAnsi="PT Sans" w:cs="Arial"/>
        </w:rPr>
        <w:t xml:space="preserve">Where an organisation is hosting a Turing Scheme </w:t>
      </w:r>
      <w:r w:rsidR="00082ACD">
        <w:rPr>
          <w:rFonts w:ascii="PT Sans" w:hAnsi="PT Sans" w:cs="Arial"/>
        </w:rPr>
        <w:t xml:space="preserve">at BU </w:t>
      </w:r>
      <w:r>
        <w:rPr>
          <w:rFonts w:ascii="PT Sans" w:hAnsi="PT Sans" w:cs="Arial"/>
        </w:rPr>
        <w:t>supported activity, Bournemouth University is responsible for:</w:t>
      </w:r>
    </w:p>
    <w:p w14:paraId="5CB817C2" w14:textId="1459AEDB" w:rsidR="00DF5EF6" w:rsidRPr="00226BDD" w:rsidRDefault="000C15CC" w:rsidP="00226BDD">
      <w:pPr>
        <w:pStyle w:val="ListParagraph"/>
        <w:numPr>
          <w:ilvl w:val="0"/>
          <w:numId w:val="15"/>
        </w:numPr>
        <w:rPr>
          <w:rFonts w:ascii="PT Sans" w:hAnsi="PT Sans" w:cs="Arial"/>
        </w:rPr>
      </w:pPr>
      <w:r w:rsidRPr="00226BDD">
        <w:rPr>
          <w:rFonts w:ascii="PT Sans" w:hAnsi="PT Sans" w:cs="Arial"/>
        </w:rPr>
        <w:t>Supporting development of the activity and written description</w:t>
      </w:r>
    </w:p>
    <w:p w14:paraId="3F9989E8" w14:textId="5CEC6D16" w:rsidR="000C15CC" w:rsidRPr="00226BDD" w:rsidRDefault="000C15CC" w:rsidP="00226BDD">
      <w:pPr>
        <w:pStyle w:val="ListParagraph"/>
        <w:numPr>
          <w:ilvl w:val="0"/>
          <w:numId w:val="15"/>
        </w:numPr>
        <w:rPr>
          <w:rFonts w:ascii="PT Sans" w:hAnsi="PT Sans" w:cs="Arial"/>
        </w:rPr>
      </w:pPr>
      <w:r w:rsidRPr="00226BDD">
        <w:rPr>
          <w:rFonts w:ascii="PT Sans" w:hAnsi="PT Sans" w:cs="Arial"/>
        </w:rPr>
        <w:t>Undertaking targeted promotion of the activity with relevant students</w:t>
      </w:r>
      <w:r w:rsidR="004F72D9" w:rsidRPr="00226BDD">
        <w:rPr>
          <w:rFonts w:ascii="PT Sans" w:hAnsi="PT Sans" w:cs="Arial"/>
        </w:rPr>
        <w:t xml:space="preserve"> (based on programme and/or level of study)</w:t>
      </w:r>
    </w:p>
    <w:p w14:paraId="2D0427A3" w14:textId="60191A81" w:rsidR="004F72D9" w:rsidRPr="00226BDD" w:rsidRDefault="004F72D9" w:rsidP="00226BDD">
      <w:pPr>
        <w:pStyle w:val="ListParagraph"/>
        <w:numPr>
          <w:ilvl w:val="0"/>
          <w:numId w:val="15"/>
        </w:numPr>
        <w:rPr>
          <w:rFonts w:ascii="PT Sans" w:hAnsi="PT Sans" w:cs="Arial"/>
        </w:rPr>
      </w:pPr>
      <w:r w:rsidRPr="00226BDD">
        <w:rPr>
          <w:rFonts w:ascii="PT Sans" w:hAnsi="PT Sans" w:cs="Arial"/>
        </w:rPr>
        <w:t xml:space="preserve">Coordinating applications from interested students, including coordination of any </w:t>
      </w:r>
      <w:r w:rsidR="00A87B34" w:rsidRPr="00226BDD">
        <w:rPr>
          <w:rFonts w:ascii="PT Sans" w:hAnsi="PT Sans" w:cs="Arial"/>
        </w:rPr>
        <w:t xml:space="preserve">information/documents requested by the host </w:t>
      </w:r>
      <w:proofErr w:type="gramStart"/>
      <w:r w:rsidR="00A87B34" w:rsidRPr="00226BDD">
        <w:rPr>
          <w:rFonts w:ascii="PT Sans" w:hAnsi="PT Sans" w:cs="Arial"/>
        </w:rPr>
        <w:t>organisation</w:t>
      </w:r>
      <w:proofErr w:type="gramEnd"/>
    </w:p>
    <w:p w14:paraId="1F576245" w14:textId="7B1951D9" w:rsidR="00A87B34" w:rsidRDefault="000D0F77" w:rsidP="00226BDD">
      <w:pPr>
        <w:pStyle w:val="ListParagraph"/>
        <w:numPr>
          <w:ilvl w:val="0"/>
          <w:numId w:val="15"/>
        </w:numPr>
        <w:rPr>
          <w:rFonts w:ascii="PT Sans" w:hAnsi="PT Sans" w:cs="Arial"/>
        </w:rPr>
      </w:pPr>
      <w:r w:rsidRPr="00226BDD">
        <w:rPr>
          <w:rFonts w:ascii="PT Sans" w:hAnsi="PT Sans" w:cs="Arial"/>
        </w:rPr>
        <w:t>Supporting completion of the Traineeship Agreement by both the student and host organisation</w:t>
      </w:r>
    </w:p>
    <w:p w14:paraId="20FE6370" w14:textId="795793FC" w:rsidR="008E0933" w:rsidRPr="00226BDD" w:rsidRDefault="008E0933" w:rsidP="00226BDD">
      <w:pPr>
        <w:pStyle w:val="ListParagraph"/>
        <w:numPr>
          <w:ilvl w:val="0"/>
          <w:numId w:val="15"/>
        </w:numPr>
        <w:rPr>
          <w:rFonts w:ascii="PT Sans" w:hAnsi="PT Sans" w:cs="Arial"/>
        </w:rPr>
      </w:pPr>
      <w:r>
        <w:rPr>
          <w:rFonts w:ascii="PT Sans" w:hAnsi="PT Sans" w:cs="Arial"/>
        </w:rPr>
        <w:t>Ensuring timely grant payments to students</w:t>
      </w:r>
    </w:p>
    <w:p w14:paraId="370E0E37" w14:textId="35E705B0" w:rsidR="00226BDD" w:rsidRPr="00226BDD" w:rsidRDefault="00226BDD" w:rsidP="00226BDD">
      <w:pPr>
        <w:pStyle w:val="ListParagraph"/>
        <w:numPr>
          <w:ilvl w:val="0"/>
          <w:numId w:val="15"/>
        </w:numPr>
        <w:rPr>
          <w:rFonts w:ascii="PT Sans" w:hAnsi="PT Sans" w:cs="Arial"/>
        </w:rPr>
      </w:pPr>
      <w:r w:rsidRPr="00226BDD">
        <w:rPr>
          <w:rFonts w:ascii="PT Sans" w:hAnsi="PT Sans" w:cs="Arial"/>
        </w:rPr>
        <w:t xml:space="preserve">Providing ongoing support to the student and host organisation as needed throughout the </w:t>
      </w:r>
      <w:proofErr w:type="gramStart"/>
      <w:r w:rsidRPr="00226BDD">
        <w:rPr>
          <w:rFonts w:ascii="PT Sans" w:hAnsi="PT Sans" w:cs="Arial"/>
        </w:rPr>
        <w:t>activity</w:t>
      </w:r>
      <w:proofErr w:type="gramEnd"/>
    </w:p>
    <w:p w14:paraId="62C8E60A" w14:textId="77777777" w:rsidR="004F5F19" w:rsidRDefault="004F5F19">
      <w:pPr>
        <w:rPr>
          <w:rFonts w:ascii="PT Sans" w:hAnsi="PT Sans" w:cs="Arial"/>
        </w:rPr>
      </w:pPr>
    </w:p>
    <w:p w14:paraId="502DFC60" w14:textId="116639A9" w:rsidR="004F5F19" w:rsidRDefault="004F5F19" w:rsidP="004F5F19">
      <w:pPr>
        <w:pStyle w:val="Heading1"/>
      </w:pPr>
      <w:bookmarkStart w:id="20" w:name="_Toc151542218"/>
      <w:r>
        <w:t>Role of the Student</w:t>
      </w:r>
      <w:bookmarkEnd w:id="20"/>
    </w:p>
    <w:p w14:paraId="0F37DA8D" w14:textId="7DC935DA" w:rsidR="004F5F19" w:rsidRDefault="00082ACD" w:rsidP="004F5F19">
      <w:pPr>
        <w:rPr>
          <w:rFonts w:ascii="PT Sans" w:hAnsi="PT Sans" w:cs="Arial"/>
        </w:rPr>
      </w:pPr>
      <w:r>
        <w:rPr>
          <w:rFonts w:ascii="PT Sans" w:hAnsi="PT Sans" w:cs="Arial"/>
        </w:rPr>
        <w:t>For s</w:t>
      </w:r>
      <w:r w:rsidR="004F5F19">
        <w:rPr>
          <w:rFonts w:ascii="PT Sans" w:hAnsi="PT Sans" w:cs="Arial"/>
        </w:rPr>
        <w:t>tudents undertaking a Turing Scheme at BU supported activity, the student is responsible for:</w:t>
      </w:r>
    </w:p>
    <w:p w14:paraId="0684395A" w14:textId="543ADB0B" w:rsidR="004F5F19" w:rsidRDefault="004F5F19" w:rsidP="004F5F19">
      <w:pPr>
        <w:pStyle w:val="ListParagraph"/>
        <w:numPr>
          <w:ilvl w:val="0"/>
          <w:numId w:val="15"/>
        </w:numPr>
        <w:rPr>
          <w:rFonts w:ascii="PT Sans" w:hAnsi="PT Sans" w:cs="Arial"/>
        </w:rPr>
      </w:pPr>
      <w:r>
        <w:rPr>
          <w:rFonts w:ascii="PT Sans" w:hAnsi="PT Sans" w:cs="Arial"/>
        </w:rPr>
        <w:t>Completing a funding application</w:t>
      </w:r>
    </w:p>
    <w:p w14:paraId="70F21B7F" w14:textId="5FA80413" w:rsidR="004F5F19" w:rsidRDefault="004F5F19" w:rsidP="004F5F19">
      <w:pPr>
        <w:pStyle w:val="ListParagraph"/>
        <w:numPr>
          <w:ilvl w:val="0"/>
          <w:numId w:val="15"/>
        </w:numPr>
        <w:rPr>
          <w:rFonts w:ascii="PT Sans" w:hAnsi="PT Sans" w:cs="Arial"/>
        </w:rPr>
      </w:pPr>
      <w:r>
        <w:rPr>
          <w:rFonts w:ascii="PT Sans" w:hAnsi="PT Sans" w:cs="Arial"/>
        </w:rPr>
        <w:t>Attending a pre-departure session</w:t>
      </w:r>
    </w:p>
    <w:p w14:paraId="68DB9B3D" w14:textId="4F50DC07" w:rsidR="004F5F19" w:rsidRPr="004F5F19" w:rsidRDefault="004F5F19" w:rsidP="004F5F19">
      <w:pPr>
        <w:pStyle w:val="ListParagraph"/>
        <w:numPr>
          <w:ilvl w:val="0"/>
          <w:numId w:val="15"/>
        </w:numPr>
        <w:rPr>
          <w:rFonts w:ascii="PT Sans" w:hAnsi="PT Sans" w:cs="Arial"/>
        </w:rPr>
      </w:pPr>
      <w:r>
        <w:rPr>
          <w:rFonts w:ascii="PT Sans" w:hAnsi="PT Sans" w:cs="Arial"/>
        </w:rPr>
        <w:t xml:space="preserve">Completing all funding paperwork including Traineeship Agreement </w:t>
      </w:r>
      <w:r w:rsidR="00AA5248">
        <w:rPr>
          <w:rFonts w:ascii="PT Sans" w:hAnsi="PT Sans" w:cs="Arial"/>
        </w:rPr>
        <w:t>and Grant Agreement</w:t>
      </w:r>
    </w:p>
    <w:p w14:paraId="3491AE08" w14:textId="77777777" w:rsidR="004F5F19" w:rsidRDefault="004F5F19" w:rsidP="004F5F19">
      <w:pPr>
        <w:pStyle w:val="ListParagraph"/>
        <w:numPr>
          <w:ilvl w:val="0"/>
          <w:numId w:val="15"/>
        </w:numPr>
        <w:rPr>
          <w:rFonts w:ascii="PT Sans" w:hAnsi="PT Sans" w:cs="Arial"/>
        </w:rPr>
      </w:pPr>
      <w:r>
        <w:rPr>
          <w:rFonts w:ascii="PT Sans" w:hAnsi="PT Sans" w:cs="Arial"/>
        </w:rPr>
        <w:t xml:space="preserve">Completing any application paperwork required by the host </w:t>
      </w:r>
      <w:proofErr w:type="gramStart"/>
      <w:r>
        <w:rPr>
          <w:rFonts w:ascii="PT Sans" w:hAnsi="PT Sans" w:cs="Arial"/>
        </w:rPr>
        <w:t>organisation</w:t>
      </w:r>
      <w:proofErr w:type="gramEnd"/>
    </w:p>
    <w:p w14:paraId="1FEA0340" w14:textId="6F8B65C5" w:rsidR="004F5F19" w:rsidRDefault="004F5F19" w:rsidP="004F5F19">
      <w:pPr>
        <w:pStyle w:val="ListParagraph"/>
        <w:numPr>
          <w:ilvl w:val="0"/>
          <w:numId w:val="15"/>
        </w:numPr>
        <w:rPr>
          <w:rFonts w:ascii="PT Sans" w:hAnsi="PT Sans" w:cs="Arial"/>
        </w:rPr>
      </w:pPr>
      <w:r>
        <w:rPr>
          <w:rFonts w:ascii="PT Sans" w:hAnsi="PT Sans" w:cs="Arial"/>
        </w:rPr>
        <w:t>Researching/considering the following:</w:t>
      </w:r>
    </w:p>
    <w:p w14:paraId="51CC2742" w14:textId="079E2612" w:rsidR="004F5F19" w:rsidRDefault="004F5F19" w:rsidP="00B23CCC">
      <w:pPr>
        <w:pStyle w:val="ListParagraph"/>
        <w:numPr>
          <w:ilvl w:val="1"/>
          <w:numId w:val="15"/>
        </w:numPr>
        <w:rPr>
          <w:rFonts w:ascii="PT Sans" w:hAnsi="PT Sans" w:cs="Arial"/>
        </w:rPr>
      </w:pPr>
      <w:r>
        <w:rPr>
          <w:rFonts w:ascii="PT Sans" w:hAnsi="PT Sans" w:cs="Arial"/>
        </w:rPr>
        <w:t xml:space="preserve">FCDO Advice (and any associated travel/border restrictions) to host </w:t>
      </w:r>
      <w:proofErr w:type="gramStart"/>
      <w:r>
        <w:rPr>
          <w:rFonts w:ascii="PT Sans" w:hAnsi="PT Sans" w:cs="Arial"/>
        </w:rPr>
        <w:t>country</w:t>
      </w:r>
      <w:proofErr w:type="gramEnd"/>
    </w:p>
    <w:p w14:paraId="7617823B" w14:textId="4161640C" w:rsidR="004F5F19" w:rsidRDefault="004F5F19" w:rsidP="00B23CCC">
      <w:pPr>
        <w:pStyle w:val="ListParagraph"/>
        <w:numPr>
          <w:ilvl w:val="1"/>
          <w:numId w:val="15"/>
        </w:numPr>
        <w:rPr>
          <w:rFonts w:ascii="PT Sans" w:hAnsi="PT Sans" w:cs="Arial"/>
        </w:rPr>
      </w:pPr>
      <w:r>
        <w:rPr>
          <w:rFonts w:ascii="PT Sans" w:hAnsi="PT Sans" w:cs="Arial"/>
        </w:rPr>
        <w:t xml:space="preserve">Visa requirements for host country including costs and processing </w:t>
      </w:r>
      <w:proofErr w:type="gramStart"/>
      <w:r>
        <w:rPr>
          <w:rFonts w:ascii="PT Sans" w:hAnsi="PT Sans" w:cs="Arial"/>
        </w:rPr>
        <w:t>time</w:t>
      </w:r>
      <w:proofErr w:type="gramEnd"/>
    </w:p>
    <w:p w14:paraId="74F740F4" w14:textId="3A452E27" w:rsidR="00AD4B4F" w:rsidRDefault="00AD4B4F" w:rsidP="00B23CCC">
      <w:pPr>
        <w:pStyle w:val="ListParagraph"/>
        <w:numPr>
          <w:ilvl w:val="1"/>
          <w:numId w:val="15"/>
        </w:numPr>
        <w:rPr>
          <w:rFonts w:ascii="PT Sans" w:hAnsi="PT Sans" w:cs="Arial"/>
        </w:rPr>
      </w:pPr>
      <w:r>
        <w:rPr>
          <w:rFonts w:ascii="PT Sans" w:hAnsi="PT Sans" w:cs="Arial"/>
        </w:rPr>
        <w:t xml:space="preserve">Medical/Health and Travel insurance requirements </w:t>
      </w:r>
    </w:p>
    <w:p w14:paraId="5A60365C" w14:textId="2E982890" w:rsidR="00AD4B4F" w:rsidRDefault="007A7570" w:rsidP="00B23CCC">
      <w:pPr>
        <w:pStyle w:val="ListParagraph"/>
        <w:numPr>
          <w:ilvl w:val="1"/>
          <w:numId w:val="15"/>
        </w:numPr>
        <w:rPr>
          <w:rFonts w:ascii="PT Sans" w:hAnsi="PT Sans" w:cs="Arial"/>
        </w:rPr>
      </w:pPr>
      <w:r>
        <w:rPr>
          <w:rFonts w:ascii="PT Sans" w:hAnsi="PT Sans" w:cs="Arial"/>
        </w:rPr>
        <w:t xml:space="preserve">Cultural factors related to host </w:t>
      </w:r>
      <w:proofErr w:type="gramStart"/>
      <w:r>
        <w:rPr>
          <w:rFonts w:ascii="PT Sans" w:hAnsi="PT Sans" w:cs="Arial"/>
        </w:rPr>
        <w:t>country</w:t>
      </w:r>
      <w:proofErr w:type="gramEnd"/>
    </w:p>
    <w:p w14:paraId="51D496C9" w14:textId="53DF4E16" w:rsidR="007A7570" w:rsidRDefault="007A7570" w:rsidP="00B23CCC">
      <w:pPr>
        <w:pStyle w:val="ListParagraph"/>
        <w:numPr>
          <w:ilvl w:val="1"/>
          <w:numId w:val="15"/>
        </w:numPr>
        <w:rPr>
          <w:rFonts w:ascii="PT Sans" w:hAnsi="PT Sans" w:cs="Arial"/>
        </w:rPr>
      </w:pPr>
      <w:r>
        <w:rPr>
          <w:rFonts w:ascii="PT Sans" w:hAnsi="PT Sans" w:cs="Arial"/>
        </w:rPr>
        <w:t>Cost factors including general finances</w:t>
      </w:r>
      <w:r w:rsidR="00B23CCC">
        <w:rPr>
          <w:rFonts w:ascii="PT Sans" w:hAnsi="PT Sans" w:cs="Arial"/>
        </w:rPr>
        <w:t xml:space="preserve"> and any special </w:t>
      </w:r>
      <w:proofErr w:type="gramStart"/>
      <w:r w:rsidR="00B23CCC">
        <w:rPr>
          <w:rFonts w:ascii="PT Sans" w:hAnsi="PT Sans" w:cs="Arial"/>
        </w:rPr>
        <w:t>circumstances</w:t>
      </w:r>
      <w:proofErr w:type="gramEnd"/>
    </w:p>
    <w:p w14:paraId="3DB4B496" w14:textId="4AF2F7FC" w:rsidR="00B23CCC" w:rsidRDefault="00B23CCC" w:rsidP="00B23CCC">
      <w:pPr>
        <w:pStyle w:val="ListParagraph"/>
        <w:numPr>
          <w:ilvl w:val="1"/>
          <w:numId w:val="15"/>
        </w:numPr>
        <w:rPr>
          <w:rFonts w:ascii="PT Sans" w:hAnsi="PT Sans" w:cs="Arial"/>
        </w:rPr>
      </w:pPr>
      <w:r>
        <w:rPr>
          <w:rFonts w:ascii="PT Sans" w:hAnsi="PT Sans" w:cs="Arial"/>
        </w:rPr>
        <w:t>Housing and travel factors</w:t>
      </w:r>
    </w:p>
    <w:p w14:paraId="00FD0A60" w14:textId="1B1726A5" w:rsidR="00B23CCC" w:rsidRDefault="00B23CCC" w:rsidP="00B23CCC">
      <w:pPr>
        <w:pStyle w:val="ListParagraph"/>
        <w:numPr>
          <w:ilvl w:val="1"/>
          <w:numId w:val="15"/>
        </w:numPr>
        <w:rPr>
          <w:rFonts w:ascii="PT Sans" w:hAnsi="PT Sans" w:cs="Arial"/>
        </w:rPr>
      </w:pPr>
      <w:r>
        <w:rPr>
          <w:rFonts w:ascii="PT Sans" w:hAnsi="PT Sans" w:cs="Arial"/>
        </w:rPr>
        <w:t>Health and wellbeing factors</w:t>
      </w:r>
    </w:p>
    <w:p w14:paraId="3EA7EC51" w14:textId="45396926" w:rsidR="00B23CCC" w:rsidRDefault="00B23CCC" w:rsidP="00B23CCC">
      <w:pPr>
        <w:pStyle w:val="ListParagraph"/>
        <w:numPr>
          <w:ilvl w:val="1"/>
          <w:numId w:val="15"/>
        </w:numPr>
        <w:rPr>
          <w:rFonts w:ascii="PT Sans" w:hAnsi="PT Sans" w:cs="Arial"/>
        </w:rPr>
      </w:pPr>
      <w:r>
        <w:rPr>
          <w:rFonts w:ascii="PT Sans" w:hAnsi="PT Sans" w:cs="Arial"/>
        </w:rPr>
        <w:t>Work safety factors</w:t>
      </w:r>
    </w:p>
    <w:p w14:paraId="77BBB1A6" w14:textId="77777777" w:rsidR="008A73D0" w:rsidRDefault="00D21E03">
      <w:pPr>
        <w:pStyle w:val="ListParagraph"/>
        <w:numPr>
          <w:ilvl w:val="0"/>
          <w:numId w:val="15"/>
        </w:numPr>
        <w:rPr>
          <w:rFonts w:ascii="PT Sans" w:hAnsi="PT Sans" w:cs="Arial"/>
        </w:rPr>
      </w:pPr>
      <w:r w:rsidRPr="00D87027">
        <w:rPr>
          <w:rFonts w:ascii="PT Sans" w:hAnsi="PT Sans" w:cs="Arial"/>
        </w:rPr>
        <w:t>Maintaining open, timely and clear communication with host organisation and Bournemouth University</w:t>
      </w:r>
    </w:p>
    <w:p w14:paraId="1B9023F4" w14:textId="74D69FC2" w:rsidR="00270B3A" w:rsidRPr="00D87027" w:rsidRDefault="008A73D0">
      <w:pPr>
        <w:pStyle w:val="ListParagraph"/>
        <w:numPr>
          <w:ilvl w:val="0"/>
          <w:numId w:val="15"/>
        </w:numPr>
        <w:rPr>
          <w:rFonts w:ascii="PT Sans" w:hAnsi="PT Sans" w:cs="Arial"/>
        </w:rPr>
      </w:pPr>
      <w:r>
        <w:rPr>
          <w:rFonts w:ascii="PT Sans" w:hAnsi="PT Sans" w:cs="Arial"/>
        </w:rPr>
        <w:t xml:space="preserve">Actively engaging with </w:t>
      </w:r>
      <w:r w:rsidR="006F4B87">
        <w:rPr>
          <w:rFonts w:ascii="PT Sans" w:hAnsi="PT Sans" w:cs="Arial"/>
        </w:rPr>
        <w:t>mobility activities</w:t>
      </w:r>
      <w:r w:rsidR="00270B3A" w:rsidRPr="00D87027">
        <w:rPr>
          <w:rFonts w:ascii="PT Sans" w:hAnsi="PT Sans" w:cs="Arial"/>
        </w:rPr>
        <w:br w:type="page"/>
      </w:r>
    </w:p>
    <w:p w14:paraId="598E4B89" w14:textId="0B759CA5" w:rsidR="0021219E" w:rsidRPr="00352F1B" w:rsidRDefault="00352F1B" w:rsidP="00D20F2D">
      <w:pPr>
        <w:pStyle w:val="Heading1"/>
      </w:pPr>
      <w:bookmarkStart w:id="21" w:name="_Annex_A_–"/>
      <w:bookmarkStart w:id="22" w:name="_Toc151542219"/>
      <w:bookmarkEnd w:id="21"/>
      <w:r w:rsidRPr="00352F1B">
        <w:lastRenderedPageBreak/>
        <w:t>Annex A – Widening Participation Criteria</w:t>
      </w:r>
      <w:bookmarkEnd w:id="22"/>
    </w:p>
    <w:p w14:paraId="3BE5C0E0" w14:textId="2616A2FC" w:rsidR="00352F1B" w:rsidRDefault="00A128E5">
      <w:pPr>
        <w:rPr>
          <w:rFonts w:ascii="PT Sans" w:hAnsi="PT Sans" w:cs="Arial"/>
        </w:rPr>
      </w:pPr>
      <w:r>
        <w:rPr>
          <w:rFonts w:ascii="PT Sans" w:hAnsi="PT Sans" w:cs="Arial"/>
        </w:rPr>
        <w:t>To be eligible for WP funding, students must meet at least one of the following:</w:t>
      </w:r>
    </w:p>
    <w:p w14:paraId="5B084310" w14:textId="77777777" w:rsidR="005975F3" w:rsidRPr="005975F3" w:rsidRDefault="005975F3" w:rsidP="005975F3">
      <w:pPr>
        <w:pStyle w:val="ListParagraph"/>
        <w:numPr>
          <w:ilvl w:val="0"/>
          <w:numId w:val="9"/>
        </w:numPr>
        <w:spacing w:after="0" w:line="240" w:lineRule="auto"/>
        <w:ind w:left="426"/>
        <w:rPr>
          <w:rFonts w:ascii="PT Sans" w:hAnsi="PT Sans" w:cs="Times New Roman"/>
          <w:b/>
          <w:bCs/>
        </w:rPr>
      </w:pPr>
      <w:r w:rsidRPr="005975F3">
        <w:rPr>
          <w:rFonts w:ascii="PT Sans" w:hAnsi="PT Sans" w:cs="Times New Roman"/>
          <w:b/>
          <w:bCs/>
        </w:rPr>
        <w:t>Household income of £25,000 or below</w:t>
      </w:r>
      <w:r w:rsidRPr="005975F3">
        <w:rPr>
          <w:rFonts w:ascii="PT Sans" w:hAnsi="PT Sans" w:cs="Times New Roman"/>
        </w:rPr>
        <w:t xml:space="preserve"> (as assessed by Student Finance England/Wales/Scotland/Northern Ireland), </w:t>
      </w:r>
    </w:p>
    <w:p w14:paraId="6701AACE" w14:textId="77777777" w:rsidR="005975F3" w:rsidRPr="001C0CB7" w:rsidRDefault="005975F3" w:rsidP="005975F3">
      <w:pPr>
        <w:pStyle w:val="ListParagraph"/>
        <w:spacing w:after="0" w:line="240" w:lineRule="auto"/>
        <w:ind w:left="426"/>
        <w:rPr>
          <w:rFonts w:ascii="PT Sans" w:hAnsi="PT Sans" w:cs="Times New Roman"/>
          <w:b/>
          <w:bCs/>
          <w:sz w:val="16"/>
          <w:szCs w:val="16"/>
        </w:rPr>
      </w:pPr>
    </w:p>
    <w:p w14:paraId="4602938D" w14:textId="750509CB" w:rsidR="005975F3" w:rsidRPr="005975F3" w:rsidRDefault="005975F3" w:rsidP="005975F3">
      <w:pPr>
        <w:pStyle w:val="ListParagraph"/>
        <w:numPr>
          <w:ilvl w:val="0"/>
          <w:numId w:val="9"/>
        </w:numPr>
        <w:spacing w:after="0" w:line="240" w:lineRule="auto"/>
        <w:ind w:left="426"/>
        <w:rPr>
          <w:rFonts w:ascii="PT Sans" w:hAnsi="PT Sans" w:cs="Times New Roman"/>
          <w:b/>
          <w:bCs/>
        </w:rPr>
      </w:pPr>
      <w:r w:rsidRPr="005975F3">
        <w:rPr>
          <w:rFonts w:ascii="PT Sans" w:hAnsi="PT Sans" w:cs="Times New Roman"/>
          <w:b/>
          <w:bCs/>
        </w:rPr>
        <w:t>In receipt of a BU Maintenance Bursary or BU Financial Support Fund for the current academic year.</w:t>
      </w:r>
    </w:p>
    <w:p w14:paraId="6BE36595" w14:textId="77777777" w:rsidR="005975F3" w:rsidRPr="001C0CB7" w:rsidRDefault="005975F3" w:rsidP="005975F3">
      <w:pPr>
        <w:pStyle w:val="ListParagraph"/>
        <w:spacing w:after="0" w:line="240" w:lineRule="auto"/>
        <w:ind w:left="426"/>
        <w:rPr>
          <w:rFonts w:ascii="PT Sans" w:hAnsi="PT Sans" w:cs="Times New Roman"/>
          <w:sz w:val="16"/>
          <w:szCs w:val="16"/>
        </w:rPr>
      </w:pPr>
    </w:p>
    <w:p w14:paraId="0DBCEB69" w14:textId="77777777" w:rsidR="005975F3" w:rsidRPr="005975F3" w:rsidRDefault="005975F3" w:rsidP="005975F3">
      <w:pPr>
        <w:pStyle w:val="ListParagraph"/>
        <w:numPr>
          <w:ilvl w:val="0"/>
          <w:numId w:val="9"/>
        </w:numPr>
        <w:spacing w:after="0" w:line="240" w:lineRule="auto"/>
        <w:ind w:left="426"/>
        <w:rPr>
          <w:rFonts w:ascii="PT Sans" w:hAnsi="PT Sans" w:cs="Times New Roman"/>
          <w:b/>
          <w:bCs/>
        </w:rPr>
      </w:pPr>
      <w:r w:rsidRPr="005975F3">
        <w:rPr>
          <w:rFonts w:ascii="PT Sans" w:hAnsi="PT Sans" w:cs="Times New Roman"/>
          <w:b/>
          <w:bCs/>
        </w:rPr>
        <w:t>You meet one or more of the following:</w:t>
      </w:r>
    </w:p>
    <w:p w14:paraId="239FCC60"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 xml:space="preserve">Student receiving Universal Credit or income-related benefits because they are financially supporting themselves or financially supporting themselves and someone who is dependent on them and living with them, such as a child or </w:t>
      </w:r>
      <w:proofErr w:type="gramStart"/>
      <w:r w:rsidRPr="001C0CB7">
        <w:rPr>
          <w:rFonts w:ascii="PT Sans" w:hAnsi="PT Sans" w:cs="Times New Roman"/>
          <w:sz w:val="21"/>
          <w:szCs w:val="21"/>
        </w:rPr>
        <w:t>partner</w:t>
      </w:r>
      <w:proofErr w:type="gramEnd"/>
    </w:p>
    <w:p w14:paraId="44703F50"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Care-experienced students (Students who have been or are currently in the care system (including living in care with foster carers, living in a children’s home) or from a looked after background at any stage of their life, no matter how short, including adopted children who were previously looked after)</w:t>
      </w:r>
    </w:p>
    <w:p w14:paraId="2139C1FF" w14:textId="309E739C"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 xml:space="preserve">Students from low participation neighbourhoods (The Office for Students provides a tool to look at how likely young people are to participate in higher education across the </w:t>
      </w:r>
      <w:r w:rsidR="00230183" w:rsidRPr="001C0CB7">
        <w:rPr>
          <w:rFonts w:ascii="PT Sans" w:hAnsi="PT Sans" w:cs="Times New Roman"/>
          <w:sz w:val="21"/>
          <w:szCs w:val="21"/>
        </w:rPr>
        <w:t>UK and</w:t>
      </w:r>
      <w:r w:rsidRPr="001C0CB7">
        <w:rPr>
          <w:rFonts w:ascii="PT Sans" w:hAnsi="PT Sans" w:cs="Times New Roman"/>
          <w:sz w:val="21"/>
          <w:szCs w:val="21"/>
        </w:rPr>
        <w:t xml:space="preserve"> shows how this varies by area.  A low participation neighbourhood would be one where young people were not likely to participate in higher education).</w:t>
      </w:r>
    </w:p>
    <w:p w14:paraId="3FD4169F"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Black and Minority Ethnic Students</w:t>
      </w:r>
    </w:p>
    <w:p w14:paraId="4674BA70"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 xml:space="preserve">Students who are the first in their family to attend </w:t>
      </w:r>
      <w:proofErr w:type="gramStart"/>
      <w:r w:rsidRPr="001C0CB7">
        <w:rPr>
          <w:rFonts w:ascii="PT Sans" w:hAnsi="PT Sans" w:cs="Times New Roman"/>
          <w:sz w:val="21"/>
          <w:szCs w:val="21"/>
        </w:rPr>
        <w:t>university</w:t>
      </w:r>
      <w:proofErr w:type="gramEnd"/>
    </w:p>
    <w:p w14:paraId="07212B04"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Mature students (21 or older at the start of their programme)</w:t>
      </w:r>
    </w:p>
    <w:p w14:paraId="1E7BE124"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Students with caring responsibilities (Caring responsibilities are providing unpaid care to a family member or friend who could not cope without their support. This may be due to illness, disability, a mental health issue, or substance misuse.)</w:t>
      </w:r>
    </w:p>
    <w:p w14:paraId="1178EDC2" w14:textId="65008A9A"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 xml:space="preserve">Estranged students (where a student does not have support from their parents due to a breakdown in their relationship or where neither of the student’s parents can be found or it is not reasonably practicable to </w:t>
      </w:r>
      <w:r w:rsidR="00031BF9" w:rsidRPr="001C0CB7">
        <w:rPr>
          <w:rFonts w:ascii="PT Sans" w:hAnsi="PT Sans" w:cs="Times New Roman"/>
          <w:sz w:val="21"/>
          <w:szCs w:val="21"/>
        </w:rPr>
        <w:t>contact</w:t>
      </w:r>
      <w:r w:rsidRPr="001C0CB7">
        <w:rPr>
          <w:rFonts w:ascii="PT Sans" w:hAnsi="PT Sans" w:cs="Times New Roman"/>
          <w:sz w:val="21"/>
          <w:szCs w:val="21"/>
        </w:rPr>
        <w:t xml:space="preserve"> either of them)</w:t>
      </w:r>
    </w:p>
    <w:p w14:paraId="6745F07C" w14:textId="77777777" w:rsidR="005975F3" w:rsidRPr="001C0CB7" w:rsidRDefault="005975F3" w:rsidP="005975F3">
      <w:pPr>
        <w:numPr>
          <w:ilvl w:val="0"/>
          <w:numId w:val="8"/>
        </w:numPr>
        <w:spacing w:after="0" w:line="240" w:lineRule="auto"/>
        <w:ind w:left="851"/>
        <w:rPr>
          <w:rFonts w:ascii="PT Sans" w:hAnsi="PT Sans" w:cs="Times New Roman"/>
          <w:sz w:val="21"/>
          <w:szCs w:val="21"/>
        </w:rPr>
      </w:pPr>
      <w:r w:rsidRPr="001C0CB7">
        <w:rPr>
          <w:rFonts w:ascii="PT Sans" w:hAnsi="PT Sans" w:cs="Times New Roman"/>
          <w:sz w:val="21"/>
          <w:szCs w:val="21"/>
        </w:rPr>
        <w:t>Refugees and asylum seekers</w:t>
      </w:r>
    </w:p>
    <w:p w14:paraId="0127AA0E" w14:textId="77777777" w:rsidR="005975F3" w:rsidRPr="001C0CB7" w:rsidRDefault="005975F3" w:rsidP="005975F3">
      <w:pPr>
        <w:spacing w:after="0" w:line="240" w:lineRule="auto"/>
        <w:ind w:left="426"/>
        <w:rPr>
          <w:rFonts w:ascii="PT Sans" w:hAnsi="PT Sans" w:cs="Times New Roman"/>
          <w:sz w:val="16"/>
          <w:szCs w:val="16"/>
        </w:rPr>
      </w:pPr>
    </w:p>
    <w:p w14:paraId="69B388DD" w14:textId="77777777" w:rsidR="005975F3" w:rsidRPr="005975F3" w:rsidRDefault="005975F3" w:rsidP="005975F3">
      <w:pPr>
        <w:pStyle w:val="ListParagraph"/>
        <w:numPr>
          <w:ilvl w:val="0"/>
          <w:numId w:val="9"/>
        </w:numPr>
        <w:spacing w:after="0" w:line="240" w:lineRule="auto"/>
        <w:ind w:left="426"/>
        <w:rPr>
          <w:rFonts w:ascii="PT Sans" w:hAnsi="PT Sans" w:cs="Times New Roman"/>
          <w:b/>
          <w:bCs/>
        </w:rPr>
      </w:pPr>
      <w:r w:rsidRPr="005975F3">
        <w:rPr>
          <w:rFonts w:ascii="PT Sans" w:hAnsi="PT Sans" w:cs="Times New Roman"/>
          <w:b/>
          <w:bCs/>
        </w:rPr>
        <w:t xml:space="preserve">Students with additional learning needs (including students registered with ALS at BU):  </w:t>
      </w:r>
    </w:p>
    <w:p w14:paraId="279685D1" w14:textId="77777777" w:rsidR="005975F3" w:rsidRPr="005975F3" w:rsidRDefault="005975F3" w:rsidP="005975F3">
      <w:pPr>
        <w:spacing w:after="0" w:line="240" w:lineRule="auto"/>
        <w:ind w:left="426"/>
        <w:rPr>
          <w:rFonts w:ascii="PT Sans" w:hAnsi="PT Sans" w:cs="Times New Roman"/>
          <w:bCs/>
        </w:rPr>
      </w:pPr>
      <w:r w:rsidRPr="005975F3">
        <w:rPr>
          <w:rFonts w:ascii="PT Sans" w:hAnsi="PT Sans" w:cs="Times New Roman"/>
          <w:bCs/>
        </w:rPr>
        <w:t>The term additional learning needs refers to learners with special education needs (SEN), including those whose SEN arise because they have a long-term disability that has a substantial and long-term effect on the ability to do everyday tasks or are in receipt of Disabled Student Allowance.  This would include learners who identify as having a disability, special needs, or medical condition as categorised below:</w:t>
      </w:r>
    </w:p>
    <w:p w14:paraId="549867B6"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Social/communication impairment such as Asperger’s syndrome/other autistic spectrum disorder</w:t>
      </w:r>
    </w:p>
    <w:p w14:paraId="75CF8136"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 xml:space="preserve">Blind or have a serious visual impairment uncorrected by </w:t>
      </w:r>
      <w:proofErr w:type="gramStart"/>
      <w:r w:rsidRPr="001C0CB7">
        <w:rPr>
          <w:rFonts w:ascii="PT Sans" w:hAnsi="PT Sans" w:cs="Times New Roman"/>
          <w:bCs/>
          <w:sz w:val="21"/>
          <w:szCs w:val="21"/>
        </w:rPr>
        <w:t>glasses</w:t>
      </w:r>
      <w:proofErr w:type="gramEnd"/>
    </w:p>
    <w:p w14:paraId="349CFB7D"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 xml:space="preserve">Deaf or have a serious hearing </w:t>
      </w:r>
      <w:proofErr w:type="gramStart"/>
      <w:r w:rsidRPr="001C0CB7">
        <w:rPr>
          <w:rFonts w:ascii="PT Sans" w:hAnsi="PT Sans" w:cs="Times New Roman"/>
          <w:bCs/>
          <w:sz w:val="21"/>
          <w:szCs w:val="21"/>
        </w:rPr>
        <w:t>impairment</w:t>
      </w:r>
      <w:proofErr w:type="gramEnd"/>
    </w:p>
    <w:p w14:paraId="0568C274"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A long-standing illness or health condition such as cancer, HIV, diabetes, chronic heart disease, or epilepsy</w:t>
      </w:r>
    </w:p>
    <w:p w14:paraId="1EF8A007"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Mental health condition such as depression, schizophrenia, or anxiety disorder</w:t>
      </w:r>
    </w:p>
    <w:p w14:paraId="431FF5C0"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Specific learning difficulty such as dyslexia, dyspraxia, or AD(H)D 13</w:t>
      </w:r>
    </w:p>
    <w:p w14:paraId="3C238BFC"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 xml:space="preserve">Physical impairment or mobility issues, such as difficulty using limbs or using a wheelchair or </w:t>
      </w:r>
      <w:proofErr w:type="gramStart"/>
      <w:r w:rsidRPr="001C0CB7">
        <w:rPr>
          <w:rFonts w:ascii="PT Sans" w:hAnsi="PT Sans" w:cs="Times New Roman"/>
          <w:bCs/>
          <w:sz w:val="21"/>
          <w:szCs w:val="21"/>
        </w:rPr>
        <w:t>crutches</w:t>
      </w:r>
      <w:proofErr w:type="gramEnd"/>
    </w:p>
    <w:p w14:paraId="3ABE1618" w14:textId="77777777" w:rsidR="005975F3" w:rsidRPr="001C0CB7" w:rsidRDefault="005975F3" w:rsidP="005975F3">
      <w:pPr>
        <w:pStyle w:val="ListParagraph"/>
        <w:numPr>
          <w:ilvl w:val="1"/>
          <w:numId w:val="1"/>
        </w:numPr>
        <w:spacing w:after="0" w:line="240" w:lineRule="auto"/>
        <w:ind w:left="1134"/>
        <w:rPr>
          <w:rFonts w:ascii="PT Sans" w:hAnsi="PT Sans" w:cs="Times New Roman"/>
          <w:bCs/>
          <w:sz w:val="21"/>
          <w:szCs w:val="21"/>
        </w:rPr>
      </w:pPr>
      <w:r w:rsidRPr="001C0CB7">
        <w:rPr>
          <w:rFonts w:ascii="PT Sans" w:hAnsi="PT Sans" w:cs="Times New Roman"/>
          <w:bCs/>
          <w:sz w:val="21"/>
          <w:szCs w:val="21"/>
        </w:rPr>
        <w:t xml:space="preserve">Disability, impairment or medical condition that is not listed </w:t>
      </w:r>
      <w:proofErr w:type="gramStart"/>
      <w:r w:rsidRPr="001C0CB7">
        <w:rPr>
          <w:rFonts w:ascii="PT Sans" w:hAnsi="PT Sans" w:cs="Times New Roman"/>
          <w:bCs/>
          <w:sz w:val="21"/>
          <w:szCs w:val="21"/>
        </w:rPr>
        <w:t>above</w:t>
      </w:r>
      <w:proofErr w:type="gramEnd"/>
    </w:p>
    <w:p w14:paraId="6B300CE6" w14:textId="77777777" w:rsidR="00A128E5" w:rsidRDefault="00A128E5">
      <w:pPr>
        <w:rPr>
          <w:rFonts w:ascii="PT Sans" w:hAnsi="PT Sans" w:cs="Arial"/>
        </w:rPr>
      </w:pPr>
    </w:p>
    <w:p w14:paraId="1DF0BD2D" w14:textId="78781BAC" w:rsidR="001C0CB7" w:rsidRPr="001C0CB7" w:rsidRDefault="001C0CB7" w:rsidP="00D20F2D">
      <w:pPr>
        <w:pStyle w:val="Heading1"/>
      </w:pPr>
      <w:bookmarkStart w:id="23" w:name="_Annex_B_–"/>
      <w:bookmarkStart w:id="24" w:name="_Toc151542220"/>
      <w:bookmarkEnd w:id="23"/>
      <w:r w:rsidRPr="001C0CB7">
        <w:lastRenderedPageBreak/>
        <w:t>Annex B – Country Groups</w:t>
      </w:r>
      <w:bookmarkEnd w:id="24"/>
    </w:p>
    <w:p w14:paraId="2016FBAF" w14:textId="708C38D3" w:rsidR="001C0CB7" w:rsidRDefault="00530D5D" w:rsidP="00D20F2D">
      <w:pPr>
        <w:pStyle w:val="Heading2"/>
      </w:pPr>
      <w:bookmarkStart w:id="25" w:name="_Toc151542221"/>
      <w:r w:rsidRPr="00530D5D">
        <w:t>Group 1 – High Cost-of-living</w:t>
      </w:r>
      <w:r w:rsidR="00304858">
        <w:t xml:space="preserve"> </w:t>
      </w:r>
      <w:proofErr w:type="gramStart"/>
      <w:r w:rsidR="00304858">
        <w:t>Countries</w:t>
      </w:r>
      <w:bookmarkEnd w:id="25"/>
      <w:proofErr w:type="gramEnd"/>
    </w:p>
    <w:p w14:paraId="75491DC9"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American Samoa</w:t>
      </w:r>
    </w:p>
    <w:p w14:paraId="1108A9E0"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Australia</w:t>
      </w:r>
    </w:p>
    <w:p w14:paraId="1469A19D"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Bahamas</w:t>
      </w:r>
    </w:p>
    <w:p w14:paraId="3369B018"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Barbados</w:t>
      </w:r>
    </w:p>
    <w:p w14:paraId="78955B10"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Bermuda</w:t>
      </w:r>
    </w:p>
    <w:p w14:paraId="14D3668E"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Canada</w:t>
      </w:r>
    </w:p>
    <w:p w14:paraId="0D12253D"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Cayman Islands</w:t>
      </w:r>
    </w:p>
    <w:p w14:paraId="0C2B4BDC" w14:textId="706B1A55"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 xml:space="preserve">Cook Islands, </w:t>
      </w:r>
      <w:r w:rsidR="00450658" w:rsidRPr="00614885">
        <w:rPr>
          <w:rFonts w:ascii="PT Sans" w:hAnsi="PT Sans" w:cs="Arial"/>
        </w:rPr>
        <w:t>Tokelau,</w:t>
      </w:r>
      <w:r w:rsidRPr="00614885">
        <w:rPr>
          <w:rFonts w:ascii="PT Sans" w:hAnsi="PT Sans" w:cs="Arial"/>
        </w:rPr>
        <w:t xml:space="preserve"> and Niue</w:t>
      </w:r>
    </w:p>
    <w:p w14:paraId="740A0153"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Cuba</w:t>
      </w:r>
    </w:p>
    <w:p w14:paraId="3EE1B527"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Israel</w:t>
      </w:r>
    </w:p>
    <w:p w14:paraId="73EF7780"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Japan</w:t>
      </w:r>
    </w:p>
    <w:p w14:paraId="44C85DA4"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Kiribati</w:t>
      </w:r>
    </w:p>
    <w:p w14:paraId="55BD2508"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New Caledonia</w:t>
      </w:r>
    </w:p>
    <w:p w14:paraId="5442968C"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New Zealand</w:t>
      </w:r>
    </w:p>
    <w:p w14:paraId="19964F41"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 xml:space="preserve">North America not otherwise </w:t>
      </w:r>
      <w:proofErr w:type="gramStart"/>
      <w:r w:rsidRPr="00614885">
        <w:rPr>
          <w:rFonts w:ascii="PT Sans" w:hAnsi="PT Sans" w:cs="Arial"/>
        </w:rPr>
        <w:t>specified</w:t>
      </w:r>
      <w:proofErr w:type="gramEnd"/>
    </w:p>
    <w:p w14:paraId="366B34A6"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Papua New Guinea</w:t>
      </w:r>
    </w:p>
    <w:p w14:paraId="49CF9B72"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Puerto Rico</w:t>
      </w:r>
    </w:p>
    <w:p w14:paraId="3C8B47C5"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Samoa</w:t>
      </w:r>
    </w:p>
    <w:p w14:paraId="464D24DC"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Solomon Islands</w:t>
      </w:r>
    </w:p>
    <w:p w14:paraId="188BF307"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Switzerland</w:t>
      </w:r>
    </w:p>
    <w:p w14:paraId="4BF7049F"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Tonga</w:t>
      </w:r>
    </w:p>
    <w:p w14:paraId="5E7920A0"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Turks and Caicos Islands</w:t>
      </w:r>
    </w:p>
    <w:p w14:paraId="67E5844C"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United States</w:t>
      </w:r>
    </w:p>
    <w:p w14:paraId="6B114035" w14:textId="77777777" w:rsidR="00614885" w:rsidRPr="0061488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Vanuatu</w:t>
      </w:r>
    </w:p>
    <w:p w14:paraId="36FC2B50" w14:textId="0FD920FA" w:rsidR="00DE4945" w:rsidRDefault="00614885" w:rsidP="00614885">
      <w:pPr>
        <w:pStyle w:val="ListParagraph"/>
        <w:numPr>
          <w:ilvl w:val="0"/>
          <w:numId w:val="10"/>
        </w:numPr>
        <w:spacing w:after="0" w:line="240" w:lineRule="auto"/>
        <w:rPr>
          <w:rFonts w:ascii="PT Sans" w:hAnsi="PT Sans" w:cs="Arial"/>
        </w:rPr>
      </w:pPr>
      <w:r w:rsidRPr="00614885">
        <w:rPr>
          <w:rFonts w:ascii="PT Sans" w:hAnsi="PT Sans" w:cs="Arial"/>
        </w:rPr>
        <w:t>Venezuela</w:t>
      </w:r>
    </w:p>
    <w:p w14:paraId="200052A4" w14:textId="77777777" w:rsidR="00614885" w:rsidRDefault="00614885" w:rsidP="00614885">
      <w:pPr>
        <w:spacing w:after="0" w:line="240" w:lineRule="auto"/>
        <w:rPr>
          <w:rFonts w:ascii="PT Sans" w:hAnsi="PT Sans" w:cs="Arial"/>
        </w:rPr>
      </w:pPr>
    </w:p>
    <w:p w14:paraId="0BE82C83" w14:textId="3498052E" w:rsidR="00614885" w:rsidRPr="00614885" w:rsidRDefault="00614885" w:rsidP="00D20F2D">
      <w:pPr>
        <w:pStyle w:val="Heading2"/>
      </w:pPr>
      <w:bookmarkStart w:id="26" w:name="_Toc151542222"/>
      <w:r w:rsidRPr="00614885">
        <w:t xml:space="preserve">Group 2 – </w:t>
      </w:r>
      <w:r w:rsidR="00304858">
        <w:t>Medium</w:t>
      </w:r>
      <w:r w:rsidRPr="00614885">
        <w:t xml:space="preserve"> Cost-of-living</w:t>
      </w:r>
      <w:r w:rsidR="00304858">
        <w:t xml:space="preserve"> </w:t>
      </w:r>
      <w:proofErr w:type="gramStart"/>
      <w:r w:rsidR="00304858">
        <w:t>Countries</w:t>
      </w:r>
      <w:bookmarkEnd w:id="26"/>
      <w:proofErr w:type="gramEnd"/>
    </w:p>
    <w:p w14:paraId="1ECC1DD1" w14:textId="3D84D2B9"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Africa not otherwise </w:t>
      </w:r>
      <w:proofErr w:type="gramStart"/>
      <w:r w:rsidRPr="00C01054">
        <w:rPr>
          <w:rFonts w:ascii="PT Sans" w:hAnsi="PT Sans" w:cs="Arial"/>
        </w:rPr>
        <w:t>specified</w:t>
      </w:r>
      <w:proofErr w:type="gramEnd"/>
    </w:p>
    <w:p w14:paraId="0A01A35D" w14:textId="5457C123"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Andorra</w:t>
      </w:r>
    </w:p>
    <w:p w14:paraId="5666A12C" w14:textId="7777777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Antarctica and Oceania not otherwise </w:t>
      </w:r>
      <w:proofErr w:type="gramStart"/>
      <w:r w:rsidRPr="00C01054">
        <w:rPr>
          <w:rFonts w:ascii="PT Sans" w:hAnsi="PT Sans" w:cs="Arial"/>
        </w:rPr>
        <w:t>specified</w:t>
      </w:r>
      <w:proofErr w:type="gramEnd"/>
    </w:p>
    <w:p w14:paraId="07648564" w14:textId="4B2E9DC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Antigua and Barbuda</w:t>
      </w:r>
    </w:p>
    <w:p w14:paraId="4E23DE16" w14:textId="6E25697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Austria</w:t>
      </w:r>
    </w:p>
    <w:p w14:paraId="4E214A55" w14:textId="4AB2BF4B"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Belgium</w:t>
      </w:r>
    </w:p>
    <w:p w14:paraId="630C8A8A" w14:textId="060CCD4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Belize</w:t>
      </w:r>
    </w:p>
    <w:p w14:paraId="6D7AC33F" w14:textId="1A2CAE8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Brazil</w:t>
      </w:r>
    </w:p>
    <w:p w14:paraId="59FE7B9F" w14:textId="4804AA6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British Indian Ocean Territory</w:t>
      </w:r>
    </w:p>
    <w:p w14:paraId="381B6D9C" w14:textId="1048424D"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British Virgin Islands</w:t>
      </w:r>
    </w:p>
    <w:p w14:paraId="75F010E4" w14:textId="4BD28558"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Bulgaria</w:t>
      </w:r>
    </w:p>
    <w:p w14:paraId="3FA5E1D3" w14:textId="4065594C"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Canary Islands</w:t>
      </w:r>
    </w:p>
    <w:p w14:paraId="63CB106F" w14:textId="131F6C9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Caribbean not otherwise </w:t>
      </w:r>
      <w:proofErr w:type="gramStart"/>
      <w:r w:rsidRPr="00C01054">
        <w:rPr>
          <w:rFonts w:ascii="PT Sans" w:hAnsi="PT Sans" w:cs="Arial"/>
        </w:rPr>
        <w:t>specified</w:t>
      </w:r>
      <w:proofErr w:type="gramEnd"/>
    </w:p>
    <w:p w14:paraId="0E396D5A" w14:textId="2829C5A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Central America not otherwise </w:t>
      </w:r>
      <w:proofErr w:type="gramStart"/>
      <w:r w:rsidRPr="00C01054">
        <w:rPr>
          <w:rFonts w:ascii="PT Sans" w:hAnsi="PT Sans" w:cs="Arial"/>
        </w:rPr>
        <w:t>specified</w:t>
      </w:r>
      <w:proofErr w:type="gramEnd"/>
    </w:p>
    <w:p w14:paraId="390D2B1F" w14:textId="173EEB9E"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Cote d’Ivoire</w:t>
      </w:r>
    </w:p>
    <w:p w14:paraId="2113EBDD" w14:textId="4D1CFAFA"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Croatia</w:t>
      </w:r>
    </w:p>
    <w:p w14:paraId="4B506AFE" w14:textId="05B0CA8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Curaçao</w:t>
      </w:r>
    </w:p>
    <w:p w14:paraId="22411FBE" w14:textId="4EE7B48A"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lastRenderedPageBreak/>
        <w:t>Cyprus</w:t>
      </w:r>
    </w:p>
    <w:p w14:paraId="332DAA4E" w14:textId="1933B21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Czech Republic</w:t>
      </w:r>
    </w:p>
    <w:p w14:paraId="5315692C" w14:textId="30B9236E"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Denmark</w:t>
      </w:r>
    </w:p>
    <w:p w14:paraId="38EEC4F1" w14:textId="7D4DF07C"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Egypt</w:t>
      </w:r>
    </w:p>
    <w:p w14:paraId="74880658" w14:textId="5404E7AD"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Estonia</w:t>
      </w:r>
    </w:p>
    <w:p w14:paraId="3C30CCE3" w14:textId="56A72FF6"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Europe not otherwise </w:t>
      </w:r>
      <w:proofErr w:type="gramStart"/>
      <w:r w:rsidRPr="00C01054">
        <w:rPr>
          <w:rFonts w:ascii="PT Sans" w:hAnsi="PT Sans" w:cs="Arial"/>
        </w:rPr>
        <w:t>specified</w:t>
      </w:r>
      <w:proofErr w:type="gramEnd"/>
    </w:p>
    <w:p w14:paraId="6BE2C0CF" w14:textId="77812D1F"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 xml:space="preserve">European Union not otherwise </w:t>
      </w:r>
      <w:proofErr w:type="gramStart"/>
      <w:r w:rsidRPr="00C01054">
        <w:rPr>
          <w:rFonts w:ascii="PT Sans" w:hAnsi="PT Sans" w:cs="Arial"/>
        </w:rPr>
        <w:t>specified</w:t>
      </w:r>
      <w:proofErr w:type="gramEnd"/>
    </w:p>
    <w:p w14:paraId="5D760B33" w14:textId="50F4D31D"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Falkland Islands</w:t>
      </w:r>
    </w:p>
    <w:p w14:paraId="398CCB21" w14:textId="3BFB5886"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Faroe Islands</w:t>
      </w:r>
    </w:p>
    <w:p w14:paraId="2CB0E75C" w14:textId="00A254C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Finland</w:t>
      </w:r>
    </w:p>
    <w:p w14:paraId="70108CE9" w14:textId="1577BD66"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France</w:t>
      </w:r>
    </w:p>
    <w:p w14:paraId="3CD430CF" w14:textId="07221EEE"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French Guiana</w:t>
      </w:r>
    </w:p>
    <w:p w14:paraId="369AEA62" w14:textId="4F96AACA"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Germany</w:t>
      </w:r>
    </w:p>
    <w:p w14:paraId="5F0EDD44" w14:textId="56A43A02"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Gibraltar</w:t>
      </w:r>
    </w:p>
    <w:p w14:paraId="5C861087" w14:textId="6356FF3E"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Greece</w:t>
      </w:r>
    </w:p>
    <w:p w14:paraId="72BB500A" w14:textId="3B81BE5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Hong Kong</w:t>
      </w:r>
    </w:p>
    <w:p w14:paraId="25899533" w14:textId="3E13CA7E"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Hong Kong</w:t>
      </w:r>
    </w:p>
    <w:p w14:paraId="2E14C6B3" w14:textId="437003C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Hungary</w:t>
      </w:r>
    </w:p>
    <w:p w14:paraId="1907BA8F" w14:textId="62FB7EE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Iceland</w:t>
      </w:r>
    </w:p>
    <w:p w14:paraId="29956538" w14:textId="56CC78E2"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Ireland</w:t>
      </w:r>
    </w:p>
    <w:p w14:paraId="62CED2EC" w14:textId="13DCACC9"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Italy</w:t>
      </w:r>
    </w:p>
    <w:p w14:paraId="186E685E" w14:textId="1C80912C"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Laos</w:t>
      </w:r>
    </w:p>
    <w:p w14:paraId="3AA2D0F7" w14:textId="5B2F0ED3"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Latvia</w:t>
      </w:r>
    </w:p>
    <w:p w14:paraId="4FE3922D" w14:textId="5EB3B1B3"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Liechtenstein</w:t>
      </w:r>
    </w:p>
    <w:p w14:paraId="064AC551" w14:textId="47CA187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Lithuania</w:t>
      </w:r>
    </w:p>
    <w:p w14:paraId="43668BD9" w14:textId="1E4C4D62"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Luxembourg</w:t>
      </w:r>
    </w:p>
    <w:p w14:paraId="0A3C723B" w14:textId="19437A22"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Malta</w:t>
      </w:r>
    </w:p>
    <w:p w14:paraId="5D159531" w14:textId="4E7651F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Martinique</w:t>
      </w:r>
    </w:p>
    <w:p w14:paraId="2503FD97" w14:textId="6D0A195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Monaco</w:t>
      </w:r>
    </w:p>
    <w:p w14:paraId="7E9046A9" w14:textId="794D70C8"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Netherlands</w:t>
      </w:r>
    </w:p>
    <w:p w14:paraId="478A42FB" w14:textId="1FFE76D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North Macedonia</w:t>
      </w:r>
    </w:p>
    <w:p w14:paraId="77013D17" w14:textId="27FDA0EC"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Norway</w:t>
      </w:r>
    </w:p>
    <w:p w14:paraId="3B68ECF5" w14:textId="45444075"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The Occupied Palestinian Territories</w:t>
      </w:r>
    </w:p>
    <w:p w14:paraId="08EF17D7" w14:textId="582B305F"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Poland</w:t>
      </w:r>
    </w:p>
    <w:p w14:paraId="56BFABA7" w14:textId="6B1D0141"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Portugal</w:t>
      </w:r>
    </w:p>
    <w:p w14:paraId="4B23C149" w14:textId="329B566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Romania</w:t>
      </w:r>
    </w:p>
    <w:p w14:paraId="5D6D300D" w14:textId="6A3A5AC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Serbia</w:t>
      </w:r>
    </w:p>
    <w:p w14:paraId="6A7380C8" w14:textId="1E50C208"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Slovakia</w:t>
      </w:r>
    </w:p>
    <w:p w14:paraId="33119562" w14:textId="382A1603"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Slovenia</w:t>
      </w:r>
    </w:p>
    <w:p w14:paraId="45F668BF" w14:textId="0C62554B"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South Georgia and The South Sandwich Islands</w:t>
      </w:r>
    </w:p>
    <w:p w14:paraId="0FE3BC32" w14:textId="536071EB"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South Korea</w:t>
      </w:r>
    </w:p>
    <w:p w14:paraId="53EDE520" w14:textId="1B812997"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Spain</w:t>
      </w:r>
    </w:p>
    <w:p w14:paraId="70E27048" w14:textId="0EF20313"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St Kitts and Nevis</w:t>
      </w:r>
    </w:p>
    <w:p w14:paraId="55FED228" w14:textId="76738FCF"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St Lucia</w:t>
      </w:r>
    </w:p>
    <w:p w14:paraId="10824F4D" w14:textId="1B2B509C"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St Vincent and The Grenadines</w:t>
      </w:r>
    </w:p>
    <w:p w14:paraId="2704E44E" w14:textId="160C1FA0"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Svalbard and Jan Mayen</w:t>
      </w:r>
    </w:p>
    <w:p w14:paraId="70D30AF8" w14:textId="75CBFB74"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Sweden</w:t>
      </w:r>
    </w:p>
    <w:p w14:paraId="452190A2" w14:textId="4D142BFD" w:rsidR="00ED2F33" w:rsidRPr="00C01054"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Turkey</w:t>
      </w:r>
    </w:p>
    <w:p w14:paraId="6721D5E0" w14:textId="3206F7EF" w:rsidR="00614885" w:rsidRDefault="00ED2F33" w:rsidP="00C01054">
      <w:pPr>
        <w:pStyle w:val="ListParagraph"/>
        <w:numPr>
          <w:ilvl w:val="0"/>
          <w:numId w:val="11"/>
        </w:numPr>
        <w:spacing w:after="0" w:line="240" w:lineRule="auto"/>
        <w:rPr>
          <w:rFonts w:ascii="PT Sans" w:hAnsi="PT Sans" w:cs="Arial"/>
        </w:rPr>
      </w:pPr>
      <w:r w:rsidRPr="00C01054">
        <w:rPr>
          <w:rFonts w:ascii="PT Sans" w:hAnsi="PT Sans" w:cs="Arial"/>
        </w:rPr>
        <w:t>Uruguay</w:t>
      </w:r>
    </w:p>
    <w:p w14:paraId="66E49B08" w14:textId="39F12D3F" w:rsidR="00C01054" w:rsidRPr="002F55BA" w:rsidRDefault="00C01054" w:rsidP="00D20F2D">
      <w:pPr>
        <w:pStyle w:val="Heading2"/>
      </w:pPr>
      <w:bookmarkStart w:id="27" w:name="_Toc151542223"/>
      <w:r w:rsidRPr="002F55BA">
        <w:lastRenderedPageBreak/>
        <w:t xml:space="preserve">Group 3 – Low Cost-of-living </w:t>
      </w:r>
      <w:proofErr w:type="gramStart"/>
      <w:r w:rsidRPr="002F55BA">
        <w:t>Countries</w:t>
      </w:r>
      <w:bookmarkEnd w:id="27"/>
      <w:proofErr w:type="gramEnd"/>
    </w:p>
    <w:p w14:paraId="50E9F64E" w14:textId="77777777" w:rsidR="00C01054" w:rsidRDefault="00C01054" w:rsidP="00C01054">
      <w:pPr>
        <w:spacing w:after="0" w:line="240" w:lineRule="auto"/>
        <w:rPr>
          <w:rFonts w:ascii="PT Sans" w:hAnsi="PT Sans" w:cs="Arial"/>
        </w:rPr>
      </w:pPr>
    </w:p>
    <w:p w14:paraId="59C412AF" w14:textId="615C3B0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Afghanistan</w:t>
      </w:r>
    </w:p>
    <w:p w14:paraId="73285177" w14:textId="3E72EB3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Albania</w:t>
      </w:r>
    </w:p>
    <w:p w14:paraId="248C0348" w14:textId="3447BFF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Algeria</w:t>
      </w:r>
    </w:p>
    <w:p w14:paraId="40EA2847" w14:textId="2F937B7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Angola</w:t>
      </w:r>
    </w:p>
    <w:p w14:paraId="1C4144AF" w14:textId="330391C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Argentina</w:t>
      </w:r>
    </w:p>
    <w:p w14:paraId="5CF81D2F" w14:textId="55507709"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Armenia</w:t>
      </w:r>
    </w:p>
    <w:p w14:paraId="33F541A1" w14:textId="05AFDDC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Azerbaijan</w:t>
      </w:r>
    </w:p>
    <w:p w14:paraId="4FC9C7D8" w14:textId="597A9DF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Bahrain</w:t>
      </w:r>
    </w:p>
    <w:p w14:paraId="465988F1" w14:textId="26F4B7E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Bangladesh</w:t>
      </w:r>
    </w:p>
    <w:p w14:paraId="0DE75524" w14:textId="584B15F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Belarus</w:t>
      </w:r>
    </w:p>
    <w:p w14:paraId="421FF1CE" w14:textId="5C94DA93"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Benin</w:t>
      </w:r>
    </w:p>
    <w:p w14:paraId="486AB7B9" w14:textId="0A3878F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Bhutan</w:t>
      </w:r>
    </w:p>
    <w:p w14:paraId="2DCA654A" w14:textId="4D5E15A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Bolivia</w:t>
      </w:r>
    </w:p>
    <w:p w14:paraId="3A7998F3" w14:textId="3AA7DC3A"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Bosnia and Herzegovina</w:t>
      </w:r>
    </w:p>
    <w:p w14:paraId="63B69172" w14:textId="7466C4E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Botswana</w:t>
      </w:r>
    </w:p>
    <w:p w14:paraId="2D2509A0" w14:textId="2056035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Brunei</w:t>
      </w:r>
    </w:p>
    <w:p w14:paraId="6E221E79" w14:textId="60732F9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Burundi</w:t>
      </w:r>
    </w:p>
    <w:p w14:paraId="1A956147" w14:textId="7A485BD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Cambodia</w:t>
      </w:r>
    </w:p>
    <w:p w14:paraId="6FD51313" w14:textId="0782453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Cameroon</w:t>
      </w:r>
    </w:p>
    <w:p w14:paraId="10118EF6" w14:textId="4E246803"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Cape Verde</w:t>
      </w:r>
    </w:p>
    <w:p w14:paraId="5E5AD08F" w14:textId="300F0C7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Central African Republic</w:t>
      </w:r>
    </w:p>
    <w:p w14:paraId="6219A31C" w14:textId="521A688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Chad</w:t>
      </w:r>
    </w:p>
    <w:p w14:paraId="0875FC27" w14:textId="01EB922A"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Chile</w:t>
      </w:r>
    </w:p>
    <w:p w14:paraId="76FBF20C" w14:textId="0A6B6AE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China</w:t>
      </w:r>
    </w:p>
    <w:p w14:paraId="1CBE6A11" w14:textId="14B0A33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Colombia</w:t>
      </w:r>
    </w:p>
    <w:p w14:paraId="6F0392E1" w14:textId="15A03840"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Costa Rica</w:t>
      </w:r>
    </w:p>
    <w:p w14:paraId="249D6FB7" w14:textId="39A41610"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Democratic Republic of the Congo</w:t>
      </w:r>
    </w:p>
    <w:p w14:paraId="3E0CB7B4" w14:textId="51EDD2A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Dominica</w:t>
      </w:r>
    </w:p>
    <w:p w14:paraId="05FBBEDA" w14:textId="44D1735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Dominican Republic</w:t>
      </w:r>
    </w:p>
    <w:p w14:paraId="05367B29" w14:textId="6414E0F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Ecuador</w:t>
      </w:r>
    </w:p>
    <w:p w14:paraId="552E3B70" w14:textId="5649FA3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El Salvador</w:t>
      </w:r>
    </w:p>
    <w:p w14:paraId="646A2717" w14:textId="787E616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Eswatini</w:t>
      </w:r>
    </w:p>
    <w:p w14:paraId="2D682870" w14:textId="2A842C50"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Ethiopia</w:t>
      </w:r>
    </w:p>
    <w:p w14:paraId="3BE1F583" w14:textId="3D3064C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Fiji</w:t>
      </w:r>
    </w:p>
    <w:p w14:paraId="6AB28B68" w14:textId="2C94DA5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The Gambia</w:t>
      </w:r>
    </w:p>
    <w:p w14:paraId="79BE100D" w14:textId="395C43A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Georgia</w:t>
      </w:r>
    </w:p>
    <w:p w14:paraId="7CE8AE9F" w14:textId="086E8633"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Ghana</w:t>
      </w:r>
    </w:p>
    <w:p w14:paraId="1A870BDD" w14:textId="2521F63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Guinea</w:t>
      </w:r>
    </w:p>
    <w:p w14:paraId="06CD1A0E" w14:textId="0FAA77A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Guyana</w:t>
      </w:r>
    </w:p>
    <w:p w14:paraId="4B2B4A4E" w14:textId="3C491F2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Haiti</w:t>
      </w:r>
    </w:p>
    <w:p w14:paraId="45C0070C" w14:textId="0C345B9D"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Honduras</w:t>
      </w:r>
    </w:p>
    <w:p w14:paraId="60820619" w14:textId="08E2FE0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India</w:t>
      </w:r>
    </w:p>
    <w:p w14:paraId="2A036717" w14:textId="61F1F80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Indonesia</w:t>
      </w:r>
    </w:p>
    <w:p w14:paraId="3346D31D" w14:textId="2F3D022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Iran</w:t>
      </w:r>
    </w:p>
    <w:p w14:paraId="765FD299" w14:textId="2A55073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Iraq</w:t>
      </w:r>
    </w:p>
    <w:p w14:paraId="26D78C5C" w14:textId="6403434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Jamaica</w:t>
      </w:r>
    </w:p>
    <w:p w14:paraId="7930D151" w14:textId="5B6CC051"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lastRenderedPageBreak/>
        <w:t>Jordan</w:t>
      </w:r>
    </w:p>
    <w:p w14:paraId="4DCF3108" w14:textId="2A3CB4D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Kazakhstan</w:t>
      </w:r>
    </w:p>
    <w:p w14:paraId="24DD4F6E" w14:textId="4B7A35F9"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Kenya</w:t>
      </w:r>
    </w:p>
    <w:p w14:paraId="10DE87D1" w14:textId="3AA3F0D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Kosovo</w:t>
      </w:r>
    </w:p>
    <w:p w14:paraId="477F8B75" w14:textId="29FF6161"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Kuwait</w:t>
      </w:r>
    </w:p>
    <w:p w14:paraId="77E3309D" w14:textId="59E2DC8D"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Kyrgyzstan</w:t>
      </w:r>
    </w:p>
    <w:p w14:paraId="0EBFED37" w14:textId="61A6AF9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Lebanon</w:t>
      </w:r>
    </w:p>
    <w:p w14:paraId="291B45CE" w14:textId="0FF90EA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Liberia</w:t>
      </w:r>
    </w:p>
    <w:p w14:paraId="5748EAD5" w14:textId="7644E11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Libya</w:t>
      </w:r>
    </w:p>
    <w:p w14:paraId="164D1657" w14:textId="307CB026"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Macao</w:t>
      </w:r>
    </w:p>
    <w:p w14:paraId="1E55429C" w14:textId="3DA94AF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Madagascar</w:t>
      </w:r>
    </w:p>
    <w:p w14:paraId="54C4C2F9" w14:textId="60FC4E01"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Malawi</w:t>
      </w:r>
    </w:p>
    <w:p w14:paraId="7FF8B59F" w14:textId="1E12EEB9"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Malaysia</w:t>
      </w:r>
    </w:p>
    <w:p w14:paraId="0FD76FFC" w14:textId="6B22731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Maldives</w:t>
      </w:r>
    </w:p>
    <w:p w14:paraId="475A0309" w14:textId="069FB4FD"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Mali</w:t>
      </w:r>
    </w:p>
    <w:p w14:paraId="3F789F52" w14:textId="1842CC0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Mauritania</w:t>
      </w:r>
    </w:p>
    <w:p w14:paraId="336DD634" w14:textId="60CFBF9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Mauritius</w:t>
      </w:r>
    </w:p>
    <w:p w14:paraId="229AA45C" w14:textId="14DD8E1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Mexico</w:t>
      </w:r>
    </w:p>
    <w:p w14:paraId="17F3D3DB" w14:textId="32032AF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Moldova</w:t>
      </w:r>
    </w:p>
    <w:p w14:paraId="7A39CAB0" w14:textId="7FB8C18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Mongolia</w:t>
      </w:r>
    </w:p>
    <w:p w14:paraId="28BA17AF" w14:textId="7B1B3193"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Montenegro</w:t>
      </w:r>
    </w:p>
    <w:p w14:paraId="4996DCEF" w14:textId="7E41FE3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Morocco</w:t>
      </w:r>
    </w:p>
    <w:p w14:paraId="7E6DC644" w14:textId="322AB020"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Mozambique</w:t>
      </w:r>
    </w:p>
    <w:p w14:paraId="6CC71FDA" w14:textId="276A7A2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Myanmar (Burma)</w:t>
      </w:r>
    </w:p>
    <w:p w14:paraId="4A3ED42F" w14:textId="43132E5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Namibia</w:t>
      </w:r>
    </w:p>
    <w:p w14:paraId="3D3FE005" w14:textId="00F3A09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Nepal</w:t>
      </w:r>
    </w:p>
    <w:p w14:paraId="51ACE6B7" w14:textId="7E601EA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Nicaragua</w:t>
      </w:r>
    </w:p>
    <w:p w14:paraId="52684E13" w14:textId="33E66C63"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Nigeria</w:t>
      </w:r>
    </w:p>
    <w:p w14:paraId="2C81EA29" w14:textId="4E13E5E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Oman</w:t>
      </w:r>
    </w:p>
    <w:p w14:paraId="33F084B2" w14:textId="6888C5D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Pakistan</w:t>
      </w:r>
    </w:p>
    <w:p w14:paraId="2938D4BB" w14:textId="3DA7D7D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Panama</w:t>
      </w:r>
    </w:p>
    <w:p w14:paraId="04D61BEC" w14:textId="5900CFF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Paraguay</w:t>
      </w:r>
    </w:p>
    <w:p w14:paraId="1F1020D4" w14:textId="3A88E8D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Peru</w:t>
      </w:r>
    </w:p>
    <w:p w14:paraId="4279C7C0" w14:textId="168306A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Philippines</w:t>
      </w:r>
    </w:p>
    <w:p w14:paraId="3B589E06" w14:textId="503E19E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Qatar</w:t>
      </w:r>
    </w:p>
    <w:p w14:paraId="627B4BD4" w14:textId="131B90A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Russia</w:t>
      </w:r>
    </w:p>
    <w:p w14:paraId="6BCF8084" w14:textId="790011E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Rwanda</w:t>
      </w:r>
    </w:p>
    <w:p w14:paraId="293F8D7D" w14:textId="607CA64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Saudi Arabia</w:t>
      </w:r>
    </w:p>
    <w:p w14:paraId="2572ED05" w14:textId="67352C3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Senegal</w:t>
      </w:r>
    </w:p>
    <w:p w14:paraId="05441CC1" w14:textId="661D9209"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Seychelles</w:t>
      </w:r>
    </w:p>
    <w:p w14:paraId="73EE6973" w14:textId="1E5265E1"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Sierra Leone</w:t>
      </w:r>
    </w:p>
    <w:p w14:paraId="51D93809" w14:textId="0B4AFFE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Singapore</w:t>
      </w:r>
    </w:p>
    <w:p w14:paraId="7839FA1A" w14:textId="4A3EE016"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Somalia</w:t>
      </w:r>
    </w:p>
    <w:p w14:paraId="2C3B8305" w14:textId="1DF33828"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South Africa</w:t>
      </w:r>
    </w:p>
    <w:p w14:paraId="599CA174" w14:textId="4674E390"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Sri Lanka</w:t>
      </w:r>
    </w:p>
    <w:p w14:paraId="1306187C" w14:textId="4E4C9BFC"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Sudan</w:t>
      </w:r>
    </w:p>
    <w:p w14:paraId="75BF7788" w14:textId="7A023324"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Taiwan</w:t>
      </w:r>
    </w:p>
    <w:p w14:paraId="026F57B3" w14:textId="1115C72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Tajikistan</w:t>
      </w:r>
    </w:p>
    <w:p w14:paraId="59A1DF15" w14:textId="7192AECF"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Tanzania</w:t>
      </w:r>
    </w:p>
    <w:p w14:paraId="15350C38" w14:textId="6E46348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lastRenderedPageBreak/>
        <w:t>Thailand</w:t>
      </w:r>
    </w:p>
    <w:p w14:paraId="58A246DF" w14:textId="53B5C06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Togo</w:t>
      </w:r>
    </w:p>
    <w:p w14:paraId="7BABFE84" w14:textId="09208FFD"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Trinidad and Tobago</w:t>
      </w:r>
    </w:p>
    <w:p w14:paraId="6733C932" w14:textId="49054889"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Tunisia</w:t>
      </w:r>
    </w:p>
    <w:p w14:paraId="318E9587" w14:textId="22BD79E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Uganda</w:t>
      </w:r>
    </w:p>
    <w:p w14:paraId="33D4B6AB" w14:textId="35758207"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Ukraine</w:t>
      </w:r>
    </w:p>
    <w:p w14:paraId="316C0D9B" w14:textId="10F5A09B"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United Arab Emirates</w:t>
      </w:r>
    </w:p>
    <w:p w14:paraId="15E052A6" w14:textId="7D7D278E"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Uzbekistan</w:t>
      </w:r>
    </w:p>
    <w:p w14:paraId="06FC68EA" w14:textId="5FC3F095"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Vietnam</w:t>
      </w:r>
    </w:p>
    <w:p w14:paraId="7E1D1303" w14:textId="7F36F5D2" w:rsidR="002F55BA" w:rsidRPr="00262B50"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Zambia</w:t>
      </w:r>
    </w:p>
    <w:p w14:paraId="6200CC95" w14:textId="356EEFAA" w:rsidR="00C01054" w:rsidRDefault="002F55BA" w:rsidP="00262B50">
      <w:pPr>
        <w:pStyle w:val="ListParagraph"/>
        <w:numPr>
          <w:ilvl w:val="0"/>
          <w:numId w:val="12"/>
        </w:numPr>
        <w:spacing w:after="0" w:line="240" w:lineRule="auto"/>
        <w:rPr>
          <w:rFonts w:ascii="PT Sans" w:hAnsi="PT Sans" w:cs="Arial"/>
        </w:rPr>
      </w:pPr>
      <w:r w:rsidRPr="00262B50">
        <w:rPr>
          <w:rFonts w:ascii="PT Sans" w:hAnsi="PT Sans" w:cs="Arial"/>
        </w:rPr>
        <w:t>Zimbabwe</w:t>
      </w:r>
    </w:p>
    <w:p w14:paraId="36651A95" w14:textId="77777777" w:rsidR="00172B08" w:rsidRDefault="00172B08" w:rsidP="00172B08">
      <w:pPr>
        <w:spacing w:after="0" w:line="240" w:lineRule="auto"/>
        <w:rPr>
          <w:rFonts w:ascii="PT Sans" w:hAnsi="PT Sans" w:cs="Arial"/>
        </w:rPr>
      </w:pPr>
    </w:p>
    <w:p w14:paraId="5F59229A" w14:textId="7991606F" w:rsidR="00172B08" w:rsidRDefault="00172B08">
      <w:pPr>
        <w:rPr>
          <w:rFonts w:ascii="PT Sans" w:hAnsi="PT Sans" w:cs="Arial"/>
        </w:rPr>
      </w:pPr>
      <w:r>
        <w:rPr>
          <w:rFonts w:ascii="PT Sans" w:hAnsi="PT Sans" w:cs="Arial"/>
        </w:rPr>
        <w:br w:type="page"/>
      </w:r>
    </w:p>
    <w:p w14:paraId="592D7124" w14:textId="1FB0EE22" w:rsidR="00172B08" w:rsidRDefault="00172B08" w:rsidP="00732906">
      <w:pPr>
        <w:pStyle w:val="Heading1"/>
      </w:pPr>
      <w:bookmarkStart w:id="28" w:name="_Toc151542224"/>
      <w:r>
        <w:lastRenderedPageBreak/>
        <w:t>Annex C – Traineeship Agreement</w:t>
      </w:r>
      <w:bookmarkEnd w:id="28"/>
    </w:p>
    <w:p w14:paraId="2D347C56" w14:textId="77777777" w:rsidR="00172B08" w:rsidRDefault="00172B08" w:rsidP="00172B08">
      <w:pPr>
        <w:spacing w:after="0" w:line="240" w:lineRule="auto"/>
        <w:rPr>
          <w:rFonts w:ascii="PT Sans" w:hAnsi="PT Sans" w:cs="Arial"/>
        </w:rPr>
      </w:pPr>
    </w:p>
    <w:p w14:paraId="074A3B87" w14:textId="713A8335" w:rsidR="00172B08" w:rsidRDefault="00B8125D" w:rsidP="00172B08">
      <w:pPr>
        <w:spacing w:after="0" w:line="240" w:lineRule="auto"/>
        <w:rPr>
          <w:rFonts w:ascii="PT Sans" w:hAnsi="PT Sans" w:cs="Arial"/>
        </w:rPr>
      </w:pPr>
      <w:r>
        <w:rPr>
          <w:noProof/>
        </w:rPr>
        <w:drawing>
          <wp:inline distT="0" distB="0" distL="0" distR="0" wp14:anchorId="6CC88741" wp14:editId="1122B06A">
            <wp:extent cx="5971916" cy="8228965"/>
            <wp:effectExtent l="19050" t="19050" r="1016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46" t="13205" r="40729" b="4843"/>
                    <a:stretch/>
                  </pic:blipFill>
                  <pic:spPr bwMode="auto">
                    <a:xfrm>
                      <a:off x="0" y="0"/>
                      <a:ext cx="5993577" cy="8258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B24407" w14:textId="77777777" w:rsidR="00B8125D" w:rsidRDefault="00B8125D" w:rsidP="00172B08">
      <w:pPr>
        <w:spacing w:after="0" w:line="240" w:lineRule="auto"/>
        <w:rPr>
          <w:rFonts w:ascii="PT Sans" w:hAnsi="PT Sans" w:cs="Arial"/>
        </w:rPr>
      </w:pPr>
    </w:p>
    <w:p w14:paraId="11AF270A" w14:textId="619B65A6" w:rsidR="00B8125D" w:rsidRDefault="00B8125D" w:rsidP="00172B08">
      <w:pPr>
        <w:spacing w:after="0" w:line="240" w:lineRule="auto"/>
        <w:rPr>
          <w:rFonts w:ascii="PT Sans" w:hAnsi="PT Sans" w:cs="Arial"/>
        </w:rPr>
      </w:pPr>
      <w:r>
        <w:rPr>
          <w:noProof/>
        </w:rPr>
        <w:drawing>
          <wp:inline distT="0" distB="0" distL="0" distR="0" wp14:anchorId="2197848C" wp14:editId="282F7158">
            <wp:extent cx="6105525" cy="8470436"/>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993" t="13247" r="24053" b="4607"/>
                    <a:stretch/>
                  </pic:blipFill>
                  <pic:spPr bwMode="auto">
                    <a:xfrm>
                      <a:off x="0" y="0"/>
                      <a:ext cx="6124005" cy="8496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540689" w14:textId="77777777" w:rsidR="00100A0D" w:rsidRDefault="00100A0D" w:rsidP="00172B08">
      <w:pPr>
        <w:spacing w:after="0" w:line="240" w:lineRule="auto"/>
        <w:rPr>
          <w:rFonts w:ascii="PT Sans" w:hAnsi="PT Sans" w:cs="Arial"/>
        </w:rPr>
      </w:pPr>
    </w:p>
    <w:p w14:paraId="11B017C9" w14:textId="4B9E6C47" w:rsidR="00100A0D" w:rsidRDefault="0036282F" w:rsidP="00172B08">
      <w:pPr>
        <w:spacing w:after="0" w:line="240" w:lineRule="auto"/>
        <w:rPr>
          <w:rFonts w:ascii="PT Sans" w:hAnsi="PT Sans" w:cs="Arial"/>
        </w:rPr>
      </w:pPr>
      <w:r>
        <w:rPr>
          <w:noProof/>
        </w:rPr>
        <w:drawing>
          <wp:inline distT="0" distB="0" distL="0" distR="0" wp14:anchorId="17ACBE48" wp14:editId="61614D34">
            <wp:extent cx="6022347" cy="8334375"/>
            <wp:effectExtent l="19050" t="19050" r="165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601" t="13092" r="7434" b="4908"/>
                    <a:stretch/>
                  </pic:blipFill>
                  <pic:spPr bwMode="auto">
                    <a:xfrm>
                      <a:off x="0" y="0"/>
                      <a:ext cx="6039513" cy="8358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F11896" w14:textId="77777777" w:rsidR="0036282F" w:rsidRDefault="0036282F" w:rsidP="00172B08">
      <w:pPr>
        <w:spacing w:after="0" w:line="240" w:lineRule="auto"/>
        <w:rPr>
          <w:rFonts w:ascii="PT Sans" w:hAnsi="PT Sans" w:cs="Arial"/>
        </w:rPr>
      </w:pPr>
    </w:p>
    <w:p w14:paraId="1B4DD4D4" w14:textId="77777777" w:rsidR="0036282F" w:rsidRDefault="0036282F" w:rsidP="00172B08">
      <w:pPr>
        <w:spacing w:after="0" w:line="240" w:lineRule="auto"/>
        <w:rPr>
          <w:rFonts w:ascii="PT Sans" w:hAnsi="PT Sans" w:cs="Arial"/>
        </w:rPr>
      </w:pPr>
    </w:p>
    <w:p w14:paraId="25664311" w14:textId="557900C2" w:rsidR="0036282F" w:rsidRDefault="00CE3C63" w:rsidP="00172B08">
      <w:pPr>
        <w:spacing w:after="0" w:line="240" w:lineRule="auto"/>
        <w:rPr>
          <w:rFonts w:ascii="PT Sans" w:hAnsi="PT Sans" w:cs="Arial"/>
        </w:rPr>
      </w:pPr>
      <w:r>
        <w:rPr>
          <w:noProof/>
        </w:rPr>
        <w:drawing>
          <wp:inline distT="0" distB="0" distL="0" distR="0" wp14:anchorId="1E1F05B8" wp14:editId="7F3C0D93">
            <wp:extent cx="6158312" cy="845820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684" t="13048" r="32196" b="4782"/>
                    <a:stretch/>
                  </pic:blipFill>
                  <pic:spPr bwMode="auto">
                    <a:xfrm>
                      <a:off x="0" y="0"/>
                      <a:ext cx="6174094" cy="84798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B8624D" w14:textId="77777777" w:rsidR="00CE3C63" w:rsidRDefault="00CE3C63" w:rsidP="00172B08">
      <w:pPr>
        <w:spacing w:after="0" w:line="240" w:lineRule="auto"/>
        <w:rPr>
          <w:rFonts w:ascii="PT Sans" w:hAnsi="PT Sans" w:cs="Arial"/>
        </w:rPr>
      </w:pPr>
    </w:p>
    <w:p w14:paraId="24D09DA5" w14:textId="77777777" w:rsidR="00CE3C63" w:rsidRDefault="00CE3C63" w:rsidP="00172B08">
      <w:pPr>
        <w:spacing w:after="0" w:line="240" w:lineRule="auto"/>
        <w:rPr>
          <w:rFonts w:ascii="PT Sans" w:hAnsi="PT Sans" w:cs="Arial"/>
        </w:rPr>
      </w:pPr>
    </w:p>
    <w:p w14:paraId="1712FBF7" w14:textId="581029E1" w:rsidR="00CE3C63" w:rsidRPr="00172B08" w:rsidRDefault="00CE3C63" w:rsidP="00172B08">
      <w:pPr>
        <w:spacing w:after="0" w:line="240" w:lineRule="auto"/>
        <w:rPr>
          <w:rFonts w:ascii="PT Sans" w:hAnsi="PT Sans" w:cs="Arial"/>
        </w:rPr>
      </w:pPr>
      <w:r>
        <w:rPr>
          <w:noProof/>
        </w:rPr>
        <w:drawing>
          <wp:inline distT="0" distB="0" distL="0" distR="0" wp14:anchorId="7F237167" wp14:editId="5493A72A">
            <wp:extent cx="6218189" cy="8591550"/>
            <wp:effectExtent l="19050" t="19050" r="114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303" t="14451" r="15909" b="4592"/>
                    <a:stretch/>
                  </pic:blipFill>
                  <pic:spPr bwMode="auto">
                    <a:xfrm>
                      <a:off x="0" y="0"/>
                      <a:ext cx="6229943" cy="8607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CE3C63" w:rsidRPr="00172B0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6F814" w14:textId="77777777" w:rsidR="001C2955" w:rsidRDefault="001C2955" w:rsidP="00A97551">
      <w:pPr>
        <w:spacing w:after="0" w:line="240" w:lineRule="auto"/>
      </w:pPr>
      <w:r>
        <w:separator/>
      </w:r>
    </w:p>
  </w:endnote>
  <w:endnote w:type="continuationSeparator" w:id="0">
    <w:p w14:paraId="72BEF44E" w14:textId="77777777" w:rsidR="001C2955" w:rsidRDefault="001C2955" w:rsidP="00A97551">
      <w:pPr>
        <w:spacing w:after="0" w:line="240" w:lineRule="auto"/>
      </w:pPr>
      <w:r>
        <w:continuationSeparator/>
      </w:r>
    </w:p>
  </w:endnote>
  <w:endnote w:type="continuationNotice" w:id="1">
    <w:p w14:paraId="3C2B39CB" w14:textId="77777777" w:rsidR="001C2955" w:rsidRDefault="001C2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panose1 w:val="020B0503020203020204"/>
    <w:charset w:val="00"/>
    <w:family w:val="swiss"/>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83337"/>
      <w:docPartObj>
        <w:docPartGallery w:val="Page Numbers (Bottom of Page)"/>
        <w:docPartUnique/>
      </w:docPartObj>
    </w:sdtPr>
    <w:sdtEndPr>
      <w:rPr>
        <w:noProof/>
      </w:rPr>
    </w:sdtEndPr>
    <w:sdtContent>
      <w:p w14:paraId="6506356E" w14:textId="30653F9D" w:rsidR="0052357D" w:rsidRDefault="005235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5A175" w14:textId="77777777" w:rsidR="0052357D" w:rsidRDefault="00523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00532" w14:textId="77777777" w:rsidR="001C2955" w:rsidRDefault="001C2955" w:rsidP="00A97551">
      <w:pPr>
        <w:spacing w:after="0" w:line="240" w:lineRule="auto"/>
      </w:pPr>
      <w:r>
        <w:separator/>
      </w:r>
    </w:p>
  </w:footnote>
  <w:footnote w:type="continuationSeparator" w:id="0">
    <w:p w14:paraId="1EA34E09" w14:textId="77777777" w:rsidR="001C2955" w:rsidRDefault="001C2955" w:rsidP="00A97551">
      <w:pPr>
        <w:spacing w:after="0" w:line="240" w:lineRule="auto"/>
      </w:pPr>
      <w:r>
        <w:continuationSeparator/>
      </w:r>
    </w:p>
  </w:footnote>
  <w:footnote w:type="continuationNotice" w:id="1">
    <w:p w14:paraId="58E22824" w14:textId="77777777" w:rsidR="001C2955" w:rsidRDefault="001C2955">
      <w:pPr>
        <w:spacing w:after="0" w:line="240" w:lineRule="auto"/>
      </w:pPr>
    </w:p>
  </w:footnote>
  <w:footnote w:id="2">
    <w:p w14:paraId="3FB613DB" w14:textId="20194259" w:rsidR="00614885" w:rsidRDefault="00614885">
      <w:pPr>
        <w:pStyle w:val="FootnoteText"/>
      </w:pPr>
      <w:r>
        <w:rPr>
          <w:rStyle w:val="FootnoteReference"/>
        </w:rPr>
        <w:footnoteRef/>
      </w:r>
      <w:r>
        <w:t xml:space="preserve"> </w:t>
      </w:r>
      <w:r w:rsidR="00214CC6">
        <w:t xml:space="preserve">Countries are grouped into Groups 1-3 with group 1 being high cost-of-living, Group 2 being medium cost-of-living, and Group 3 being low cost-of-living.  </w:t>
      </w:r>
      <w:r w:rsidR="008A2414">
        <w:t xml:space="preserve">For the purposes of </w:t>
      </w:r>
      <w:r w:rsidR="00275012">
        <w:t xml:space="preserve">grant calculation </w:t>
      </w:r>
      <w:r w:rsidR="00304858">
        <w:t>Group 2 and 3 countries are assigned the same monthly rate.</w:t>
      </w:r>
    </w:p>
  </w:footnote>
  <w:footnote w:id="3">
    <w:p w14:paraId="774287E9" w14:textId="523A6436" w:rsidR="005D4C0F" w:rsidRDefault="005D4C0F">
      <w:pPr>
        <w:pStyle w:val="FootnoteText"/>
      </w:pPr>
      <w:r>
        <w:rPr>
          <w:rStyle w:val="FootnoteReference"/>
        </w:rPr>
        <w:footnoteRef/>
      </w:r>
      <w:r>
        <w:t xml:space="preserve"> </w:t>
      </w:r>
      <w:r w:rsidR="00AE572E">
        <w:t>Cost-of-living grants are calculated by multiplying the monthly rate by the months (and partial months) on activity with a month being equal to 28 days.</w:t>
      </w:r>
    </w:p>
  </w:footnote>
  <w:footnote w:id="4">
    <w:p w14:paraId="466F6C3F" w14:textId="5923A66E" w:rsidR="00A97551" w:rsidRDefault="00A97551">
      <w:pPr>
        <w:pStyle w:val="FootnoteText"/>
      </w:pPr>
      <w:r>
        <w:rPr>
          <w:rStyle w:val="FootnoteReference"/>
        </w:rPr>
        <w:footnoteRef/>
      </w:r>
      <w:r>
        <w:t xml:space="preserve"> Where a specific activity is planned with an employer, restrictions can be placed on </w:t>
      </w:r>
      <w:r w:rsidR="00505830">
        <w:t>programme and level of study</w:t>
      </w:r>
      <w:r w:rsidR="000C05B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3442"/>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F2C3783"/>
    <w:multiLevelType w:val="hybridMultilevel"/>
    <w:tmpl w:val="8E3CFEF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47A1DB1"/>
    <w:multiLevelType w:val="hybridMultilevel"/>
    <w:tmpl w:val="7ED42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A4054"/>
    <w:multiLevelType w:val="hybridMultilevel"/>
    <w:tmpl w:val="2FAC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18723A"/>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 w15:restartNumberingAfterBreak="0">
    <w:nsid w:val="2B1F106D"/>
    <w:multiLevelType w:val="hybridMultilevel"/>
    <w:tmpl w:val="E7A2D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911CE0"/>
    <w:multiLevelType w:val="hybridMultilevel"/>
    <w:tmpl w:val="D7CE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91139"/>
    <w:multiLevelType w:val="hybridMultilevel"/>
    <w:tmpl w:val="DAC69C12"/>
    <w:lvl w:ilvl="0" w:tplc="FDA09652">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D12237"/>
    <w:multiLevelType w:val="hybridMultilevel"/>
    <w:tmpl w:val="BD3A0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0F2C16"/>
    <w:multiLevelType w:val="hybridMultilevel"/>
    <w:tmpl w:val="EDE4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03D09"/>
    <w:multiLevelType w:val="hybridMultilevel"/>
    <w:tmpl w:val="891687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D9F4555"/>
    <w:multiLevelType w:val="hybridMultilevel"/>
    <w:tmpl w:val="14928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D97C4C"/>
    <w:multiLevelType w:val="hybridMultilevel"/>
    <w:tmpl w:val="22880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CD0922"/>
    <w:multiLevelType w:val="hybridMultilevel"/>
    <w:tmpl w:val="3BA2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C3393"/>
    <w:multiLevelType w:val="hybridMultilevel"/>
    <w:tmpl w:val="53CAE590"/>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5" w15:restartNumberingAfterBreak="0">
    <w:nsid w:val="58FF76D2"/>
    <w:multiLevelType w:val="hybridMultilevel"/>
    <w:tmpl w:val="A6B0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F76DAD"/>
    <w:multiLevelType w:val="hybridMultilevel"/>
    <w:tmpl w:val="8E3CFEF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A9F3091"/>
    <w:multiLevelType w:val="hybridMultilevel"/>
    <w:tmpl w:val="EC28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082467">
    <w:abstractNumId w:val="14"/>
  </w:num>
  <w:num w:numId="2" w16cid:durableId="437795848">
    <w:abstractNumId w:val="1"/>
  </w:num>
  <w:num w:numId="3" w16cid:durableId="926038429">
    <w:abstractNumId w:val="17"/>
  </w:num>
  <w:num w:numId="4" w16cid:durableId="24840526">
    <w:abstractNumId w:val="0"/>
  </w:num>
  <w:num w:numId="5" w16cid:durableId="809248122">
    <w:abstractNumId w:val="7"/>
  </w:num>
  <w:num w:numId="6" w16cid:durableId="2110392183">
    <w:abstractNumId w:val="10"/>
  </w:num>
  <w:num w:numId="7" w16cid:durableId="343093842">
    <w:abstractNumId w:val="16"/>
  </w:num>
  <w:num w:numId="8" w16cid:durableId="1297612807">
    <w:abstractNumId w:val="15"/>
  </w:num>
  <w:num w:numId="9" w16cid:durableId="994139951">
    <w:abstractNumId w:val="4"/>
  </w:num>
  <w:num w:numId="10" w16cid:durableId="1608384529">
    <w:abstractNumId w:val="13"/>
  </w:num>
  <w:num w:numId="11" w16cid:durableId="1815639255">
    <w:abstractNumId w:val="3"/>
  </w:num>
  <w:num w:numId="12" w16cid:durableId="1098986196">
    <w:abstractNumId w:val="9"/>
  </w:num>
  <w:num w:numId="13" w16cid:durableId="209728389">
    <w:abstractNumId w:val="8"/>
  </w:num>
  <w:num w:numId="14" w16cid:durableId="326327189">
    <w:abstractNumId w:val="6"/>
  </w:num>
  <w:num w:numId="15" w16cid:durableId="1157844437">
    <w:abstractNumId w:val="2"/>
  </w:num>
  <w:num w:numId="16" w16cid:durableId="824512688">
    <w:abstractNumId w:val="5"/>
  </w:num>
  <w:num w:numId="17" w16cid:durableId="763185611">
    <w:abstractNumId w:val="11"/>
  </w:num>
  <w:num w:numId="18" w16cid:durableId="1039935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78"/>
    <w:rsid w:val="00010CEA"/>
    <w:rsid w:val="00012109"/>
    <w:rsid w:val="00015055"/>
    <w:rsid w:val="00015977"/>
    <w:rsid w:val="00023591"/>
    <w:rsid w:val="00031BF9"/>
    <w:rsid w:val="00032CC5"/>
    <w:rsid w:val="000338EC"/>
    <w:rsid w:val="000344C3"/>
    <w:rsid w:val="000519C2"/>
    <w:rsid w:val="00082ACD"/>
    <w:rsid w:val="000C05BF"/>
    <w:rsid w:val="000C15CC"/>
    <w:rsid w:val="000C17D8"/>
    <w:rsid w:val="000C4FCF"/>
    <w:rsid w:val="000C6CC4"/>
    <w:rsid w:val="000D0F77"/>
    <w:rsid w:val="000D1194"/>
    <w:rsid w:val="000D51CF"/>
    <w:rsid w:val="000F0A0B"/>
    <w:rsid w:val="000F1CAD"/>
    <w:rsid w:val="000F2D90"/>
    <w:rsid w:val="00100A0D"/>
    <w:rsid w:val="001050DA"/>
    <w:rsid w:val="001064EF"/>
    <w:rsid w:val="0010684F"/>
    <w:rsid w:val="001167FE"/>
    <w:rsid w:val="00125C7D"/>
    <w:rsid w:val="00126FF1"/>
    <w:rsid w:val="00150877"/>
    <w:rsid w:val="001568B8"/>
    <w:rsid w:val="00172B08"/>
    <w:rsid w:val="00174737"/>
    <w:rsid w:val="00175202"/>
    <w:rsid w:val="00181B75"/>
    <w:rsid w:val="00187FCE"/>
    <w:rsid w:val="00194492"/>
    <w:rsid w:val="0019575A"/>
    <w:rsid w:val="00197E9C"/>
    <w:rsid w:val="001B0F02"/>
    <w:rsid w:val="001B25BE"/>
    <w:rsid w:val="001C0CB7"/>
    <w:rsid w:val="001C2955"/>
    <w:rsid w:val="001C5F38"/>
    <w:rsid w:val="001C6DAF"/>
    <w:rsid w:val="001D3A84"/>
    <w:rsid w:val="001E58DC"/>
    <w:rsid w:val="00205502"/>
    <w:rsid w:val="00206E0F"/>
    <w:rsid w:val="002106A1"/>
    <w:rsid w:val="0021219E"/>
    <w:rsid w:val="0021240D"/>
    <w:rsid w:val="00214CC6"/>
    <w:rsid w:val="00221959"/>
    <w:rsid w:val="0022343F"/>
    <w:rsid w:val="00226BDD"/>
    <w:rsid w:val="00230183"/>
    <w:rsid w:val="002407D5"/>
    <w:rsid w:val="0024616A"/>
    <w:rsid w:val="0025071B"/>
    <w:rsid w:val="002527C5"/>
    <w:rsid w:val="00253221"/>
    <w:rsid w:val="00253972"/>
    <w:rsid w:val="00262B50"/>
    <w:rsid w:val="0027049C"/>
    <w:rsid w:val="00270B3A"/>
    <w:rsid w:val="0027123C"/>
    <w:rsid w:val="00275012"/>
    <w:rsid w:val="00276720"/>
    <w:rsid w:val="00286FAF"/>
    <w:rsid w:val="0029278F"/>
    <w:rsid w:val="00296D78"/>
    <w:rsid w:val="002B3A19"/>
    <w:rsid w:val="002C23C3"/>
    <w:rsid w:val="002C6356"/>
    <w:rsid w:val="002D32FC"/>
    <w:rsid w:val="002D5FE7"/>
    <w:rsid w:val="002F55BA"/>
    <w:rsid w:val="00301724"/>
    <w:rsid w:val="00304858"/>
    <w:rsid w:val="003138D7"/>
    <w:rsid w:val="00316418"/>
    <w:rsid w:val="00320EC6"/>
    <w:rsid w:val="003414FC"/>
    <w:rsid w:val="00344C11"/>
    <w:rsid w:val="00351C75"/>
    <w:rsid w:val="00352F1B"/>
    <w:rsid w:val="00353A83"/>
    <w:rsid w:val="0036282F"/>
    <w:rsid w:val="00363C3D"/>
    <w:rsid w:val="0037137D"/>
    <w:rsid w:val="0037435F"/>
    <w:rsid w:val="00377633"/>
    <w:rsid w:val="003A4BE6"/>
    <w:rsid w:val="003B03FA"/>
    <w:rsid w:val="003C3EDA"/>
    <w:rsid w:val="003C60D3"/>
    <w:rsid w:val="003E0B1A"/>
    <w:rsid w:val="003E4183"/>
    <w:rsid w:val="003E6FC5"/>
    <w:rsid w:val="003F120A"/>
    <w:rsid w:val="003F3646"/>
    <w:rsid w:val="004015C5"/>
    <w:rsid w:val="00411CEA"/>
    <w:rsid w:val="00412935"/>
    <w:rsid w:val="004226F7"/>
    <w:rsid w:val="0044067E"/>
    <w:rsid w:val="00450658"/>
    <w:rsid w:val="00470954"/>
    <w:rsid w:val="004A3B17"/>
    <w:rsid w:val="004A56B9"/>
    <w:rsid w:val="004D4716"/>
    <w:rsid w:val="004D6E9C"/>
    <w:rsid w:val="004E25E5"/>
    <w:rsid w:val="004E2AEA"/>
    <w:rsid w:val="004F467E"/>
    <w:rsid w:val="004F5F19"/>
    <w:rsid w:val="004F72D9"/>
    <w:rsid w:val="0050116E"/>
    <w:rsid w:val="00505830"/>
    <w:rsid w:val="0051421C"/>
    <w:rsid w:val="00523578"/>
    <w:rsid w:val="0052357D"/>
    <w:rsid w:val="00530D5D"/>
    <w:rsid w:val="005425DF"/>
    <w:rsid w:val="00556C98"/>
    <w:rsid w:val="00561C61"/>
    <w:rsid w:val="0056324C"/>
    <w:rsid w:val="00573599"/>
    <w:rsid w:val="0057398A"/>
    <w:rsid w:val="005809F1"/>
    <w:rsid w:val="00581D91"/>
    <w:rsid w:val="00586373"/>
    <w:rsid w:val="00594AF3"/>
    <w:rsid w:val="005975F3"/>
    <w:rsid w:val="00597BC7"/>
    <w:rsid w:val="005B1BFA"/>
    <w:rsid w:val="005B40E2"/>
    <w:rsid w:val="005B63E6"/>
    <w:rsid w:val="005D4C0F"/>
    <w:rsid w:val="005D5E28"/>
    <w:rsid w:val="005E4AA5"/>
    <w:rsid w:val="00606323"/>
    <w:rsid w:val="00610558"/>
    <w:rsid w:val="00611374"/>
    <w:rsid w:val="00614885"/>
    <w:rsid w:val="0061554D"/>
    <w:rsid w:val="00631522"/>
    <w:rsid w:val="0063461D"/>
    <w:rsid w:val="006540F5"/>
    <w:rsid w:val="00663F8F"/>
    <w:rsid w:val="00672801"/>
    <w:rsid w:val="006732C4"/>
    <w:rsid w:val="006735BE"/>
    <w:rsid w:val="00681C46"/>
    <w:rsid w:val="00693A60"/>
    <w:rsid w:val="006A2DB1"/>
    <w:rsid w:val="006B7A20"/>
    <w:rsid w:val="006D00A7"/>
    <w:rsid w:val="006D36D6"/>
    <w:rsid w:val="006D3DC2"/>
    <w:rsid w:val="006E28FF"/>
    <w:rsid w:val="006F4B87"/>
    <w:rsid w:val="00702487"/>
    <w:rsid w:val="00706DE5"/>
    <w:rsid w:val="007221CB"/>
    <w:rsid w:val="00726990"/>
    <w:rsid w:val="0073016C"/>
    <w:rsid w:val="00732906"/>
    <w:rsid w:val="007341EB"/>
    <w:rsid w:val="0073564E"/>
    <w:rsid w:val="0073608B"/>
    <w:rsid w:val="007505D9"/>
    <w:rsid w:val="00752D09"/>
    <w:rsid w:val="00753A6C"/>
    <w:rsid w:val="007564A9"/>
    <w:rsid w:val="00766555"/>
    <w:rsid w:val="00776E2F"/>
    <w:rsid w:val="00791A9A"/>
    <w:rsid w:val="007A45D7"/>
    <w:rsid w:val="007A7570"/>
    <w:rsid w:val="007B26E1"/>
    <w:rsid w:val="007B3A64"/>
    <w:rsid w:val="007B52A3"/>
    <w:rsid w:val="007B73C7"/>
    <w:rsid w:val="007C6509"/>
    <w:rsid w:val="007C7071"/>
    <w:rsid w:val="007C729C"/>
    <w:rsid w:val="007E0467"/>
    <w:rsid w:val="007E1905"/>
    <w:rsid w:val="007E22E9"/>
    <w:rsid w:val="007E6A43"/>
    <w:rsid w:val="007F18DA"/>
    <w:rsid w:val="007F2FE6"/>
    <w:rsid w:val="008055EC"/>
    <w:rsid w:val="00825C6A"/>
    <w:rsid w:val="00827706"/>
    <w:rsid w:val="00833014"/>
    <w:rsid w:val="008544FD"/>
    <w:rsid w:val="008545F1"/>
    <w:rsid w:val="008620A1"/>
    <w:rsid w:val="008625FD"/>
    <w:rsid w:val="0086358B"/>
    <w:rsid w:val="008736AD"/>
    <w:rsid w:val="0088717D"/>
    <w:rsid w:val="00890ABE"/>
    <w:rsid w:val="00890B99"/>
    <w:rsid w:val="0089201F"/>
    <w:rsid w:val="008A2414"/>
    <w:rsid w:val="008A2688"/>
    <w:rsid w:val="008A4483"/>
    <w:rsid w:val="008A73D0"/>
    <w:rsid w:val="008B72ED"/>
    <w:rsid w:val="008D6294"/>
    <w:rsid w:val="008E032A"/>
    <w:rsid w:val="008E0933"/>
    <w:rsid w:val="008F1156"/>
    <w:rsid w:val="00902872"/>
    <w:rsid w:val="00912780"/>
    <w:rsid w:val="0091714F"/>
    <w:rsid w:val="0093756C"/>
    <w:rsid w:val="00945E83"/>
    <w:rsid w:val="009518F9"/>
    <w:rsid w:val="00960C35"/>
    <w:rsid w:val="009671F6"/>
    <w:rsid w:val="009955F5"/>
    <w:rsid w:val="00996234"/>
    <w:rsid w:val="009A35BE"/>
    <w:rsid w:val="009A3A23"/>
    <w:rsid w:val="009A76ED"/>
    <w:rsid w:val="009B1D28"/>
    <w:rsid w:val="009C263F"/>
    <w:rsid w:val="009D0955"/>
    <w:rsid w:val="009E27DF"/>
    <w:rsid w:val="009E6D36"/>
    <w:rsid w:val="009E6F90"/>
    <w:rsid w:val="009F5207"/>
    <w:rsid w:val="00A00855"/>
    <w:rsid w:val="00A013E2"/>
    <w:rsid w:val="00A01910"/>
    <w:rsid w:val="00A11392"/>
    <w:rsid w:val="00A128E5"/>
    <w:rsid w:val="00A14C85"/>
    <w:rsid w:val="00A25BD2"/>
    <w:rsid w:val="00A27916"/>
    <w:rsid w:val="00A35790"/>
    <w:rsid w:val="00A475C9"/>
    <w:rsid w:val="00A47C1D"/>
    <w:rsid w:val="00A50837"/>
    <w:rsid w:val="00A53AE9"/>
    <w:rsid w:val="00A54AA7"/>
    <w:rsid w:val="00A57C11"/>
    <w:rsid w:val="00A6275A"/>
    <w:rsid w:val="00A62E95"/>
    <w:rsid w:val="00A71A26"/>
    <w:rsid w:val="00A7381E"/>
    <w:rsid w:val="00A81144"/>
    <w:rsid w:val="00A83A37"/>
    <w:rsid w:val="00A83B63"/>
    <w:rsid w:val="00A87B34"/>
    <w:rsid w:val="00A94DBE"/>
    <w:rsid w:val="00A97551"/>
    <w:rsid w:val="00AA0233"/>
    <w:rsid w:val="00AA5248"/>
    <w:rsid w:val="00AC1993"/>
    <w:rsid w:val="00AD0C77"/>
    <w:rsid w:val="00AD4B4F"/>
    <w:rsid w:val="00AE4BDD"/>
    <w:rsid w:val="00AE55BD"/>
    <w:rsid w:val="00AE572E"/>
    <w:rsid w:val="00AF10DD"/>
    <w:rsid w:val="00AF7F24"/>
    <w:rsid w:val="00B00347"/>
    <w:rsid w:val="00B069A3"/>
    <w:rsid w:val="00B128A5"/>
    <w:rsid w:val="00B233CC"/>
    <w:rsid w:val="00B23CCC"/>
    <w:rsid w:val="00B36D09"/>
    <w:rsid w:val="00B460A9"/>
    <w:rsid w:val="00B47866"/>
    <w:rsid w:val="00B638BA"/>
    <w:rsid w:val="00B71025"/>
    <w:rsid w:val="00B8125D"/>
    <w:rsid w:val="00B84AF5"/>
    <w:rsid w:val="00B85A08"/>
    <w:rsid w:val="00BB07E4"/>
    <w:rsid w:val="00BB3E59"/>
    <w:rsid w:val="00BB58C5"/>
    <w:rsid w:val="00BB5C69"/>
    <w:rsid w:val="00BB6788"/>
    <w:rsid w:val="00BD69AE"/>
    <w:rsid w:val="00BE46B5"/>
    <w:rsid w:val="00BE5B49"/>
    <w:rsid w:val="00C01054"/>
    <w:rsid w:val="00C11971"/>
    <w:rsid w:val="00C17F61"/>
    <w:rsid w:val="00C236DA"/>
    <w:rsid w:val="00C40425"/>
    <w:rsid w:val="00C53B6A"/>
    <w:rsid w:val="00C55EEE"/>
    <w:rsid w:val="00C569B7"/>
    <w:rsid w:val="00C6121E"/>
    <w:rsid w:val="00C6318B"/>
    <w:rsid w:val="00C673A6"/>
    <w:rsid w:val="00C902EA"/>
    <w:rsid w:val="00C96DEC"/>
    <w:rsid w:val="00CC2539"/>
    <w:rsid w:val="00CC42E7"/>
    <w:rsid w:val="00CD5446"/>
    <w:rsid w:val="00CE1BE0"/>
    <w:rsid w:val="00CE3C63"/>
    <w:rsid w:val="00CF2C91"/>
    <w:rsid w:val="00CF6086"/>
    <w:rsid w:val="00D15F61"/>
    <w:rsid w:val="00D1715F"/>
    <w:rsid w:val="00D20F2D"/>
    <w:rsid w:val="00D21E03"/>
    <w:rsid w:val="00D30DC7"/>
    <w:rsid w:val="00D319E2"/>
    <w:rsid w:val="00D37A7B"/>
    <w:rsid w:val="00D506F5"/>
    <w:rsid w:val="00D51832"/>
    <w:rsid w:val="00D51F79"/>
    <w:rsid w:val="00D52C0E"/>
    <w:rsid w:val="00D577B4"/>
    <w:rsid w:val="00D77E8F"/>
    <w:rsid w:val="00D87027"/>
    <w:rsid w:val="00DA1470"/>
    <w:rsid w:val="00DA49FC"/>
    <w:rsid w:val="00DB7199"/>
    <w:rsid w:val="00DC041E"/>
    <w:rsid w:val="00DC511F"/>
    <w:rsid w:val="00DE1697"/>
    <w:rsid w:val="00DE4945"/>
    <w:rsid w:val="00DE7ADA"/>
    <w:rsid w:val="00DF1F87"/>
    <w:rsid w:val="00DF53B7"/>
    <w:rsid w:val="00DF5EF6"/>
    <w:rsid w:val="00DF6D2C"/>
    <w:rsid w:val="00E04714"/>
    <w:rsid w:val="00E140D5"/>
    <w:rsid w:val="00E21F1C"/>
    <w:rsid w:val="00E225E0"/>
    <w:rsid w:val="00E24BA5"/>
    <w:rsid w:val="00E25AF6"/>
    <w:rsid w:val="00E40EBD"/>
    <w:rsid w:val="00E42841"/>
    <w:rsid w:val="00E42CA7"/>
    <w:rsid w:val="00E46097"/>
    <w:rsid w:val="00E5579E"/>
    <w:rsid w:val="00E615F9"/>
    <w:rsid w:val="00E80B75"/>
    <w:rsid w:val="00E81C68"/>
    <w:rsid w:val="00E91181"/>
    <w:rsid w:val="00E92BF4"/>
    <w:rsid w:val="00E9402A"/>
    <w:rsid w:val="00E9550E"/>
    <w:rsid w:val="00EA14B4"/>
    <w:rsid w:val="00EA2A80"/>
    <w:rsid w:val="00EA646E"/>
    <w:rsid w:val="00EB1914"/>
    <w:rsid w:val="00EB3A7D"/>
    <w:rsid w:val="00EB497B"/>
    <w:rsid w:val="00EC0574"/>
    <w:rsid w:val="00EC6F07"/>
    <w:rsid w:val="00ED28EC"/>
    <w:rsid w:val="00ED2F33"/>
    <w:rsid w:val="00ED529F"/>
    <w:rsid w:val="00ED792A"/>
    <w:rsid w:val="00EE20D1"/>
    <w:rsid w:val="00EE2341"/>
    <w:rsid w:val="00EE76F6"/>
    <w:rsid w:val="00EF2C53"/>
    <w:rsid w:val="00EF7E24"/>
    <w:rsid w:val="00F0592A"/>
    <w:rsid w:val="00F14AA4"/>
    <w:rsid w:val="00F17FE8"/>
    <w:rsid w:val="00F33557"/>
    <w:rsid w:val="00F4584D"/>
    <w:rsid w:val="00F50775"/>
    <w:rsid w:val="00F547A4"/>
    <w:rsid w:val="00F660D2"/>
    <w:rsid w:val="00F66E88"/>
    <w:rsid w:val="00F72A8F"/>
    <w:rsid w:val="00F90AE9"/>
    <w:rsid w:val="00F912F9"/>
    <w:rsid w:val="00F95A5F"/>
    <w:rsid w:val="00F97E03"/>
    <w:rsid w:val="00FB768A"/>
    <w:rsid w:val="00FB7DB5"/>
    <w:rsid w:val="00FC4D6F"/>
    <w:rsid w:val="00FD19D9"/>
    <w:rsid w:val="00FD3AB4"/>
    <w:rsid w:val="00FE45C5"/>
    <w:rsid w:val="01C7305F"/>
    <w:rsid w:val="104EA025"/>
    <w:rsid w:val="18CE0E54"/>
    <w:rsid w:val="18DBD023"/>
    <w:rsid w:val="197BA16F"/>
    <w:rsid w:val="37FADDCB"/>
    <w:rsid w:val="47FDCA3A"/>
    <w:rsid w:val="57E153B3"/>
    <w:rsid w:val="688E4A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9555E"/>
  <w15:chartTrackingRefBased/>
  <w15:docId w15:val="{B1710F37-1B81-4B00-AF2E-06B608FC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F8F"/>
    <w:pPr>
      <w:pBdr>
        <w:top w:val="single" w:sz="4" w:space="1" w:color="auto"/>
        <w:left w:val="single" w:sz="4" w:space="4" w:color="auto"/>
        <w:bottom w:val="single" w:sz="4" w:space="1" w:color="auto"/>
        <w:right w:val="single" w:sz="4" w:space="4" w:color="auto"/>
      </w:pBdr>
      <w:shd w:val="clear" w:color="auto" w:fill="31BDB4"/>
      <w:outlineLvl w:val="0"/>
    </w:pPr>
    <w:rPr>
      <w:rFonts w:ascii="PT Sans" w:hAnsi="PT Sans" w:cs="Arial"/>
      <w:b/>
      <w:bCs/>
    </w:rPr>
  </w:style>
  <w:style w:type="paragraph" w:styleId="Heading2">
    <w:name w:val="heading 2"/>
    <w:basedOn w:val="Normal"/>
    <w:next w:val="Normal"/>
    <w:link w:val="Heading2Char"/>
    <w:uiPriority w:val="9"/>
    <w:unhideWhenUsed/>
    <w:qFormat/>
    <w:rsid w:val="00663F8F"/>
    <w:pPr>
      <w:outlineLvl w:val="1"/>
    </w:pPr>
    <w:rPr>
      <w:rFonts w:ascii="PT Sans" w:hAnsi="PT San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E24"/>
    <w:pPr>
      <w:ind w:left="720"/>
      <w:contextualSpacing/>
    </w:pPr>
    <w:rPr>
      <w:rFonts w:eastAsiaTheme="minorEastAsia"/>
      <w:lang w:eastAsia="zh-CN"/>
    </w:rPr>
  </w:style>
  <w:style w:type="table" w:styleId="TableGrid">
    <w:name w:val="Table Grid"/>
    <w:basedOn w:val="TableNormal"/>
    <w:uiPriority w:val="39"/>
    <w:rsid w:val="00EF7E2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7E24"/>
    <w:rPr>
      <w:color w:val="0000FF" w:themeColor="hyperlink"/>
      <w:u w:val="single"/>
    </w:rPr>
  </w:style>
  <w:style w:type="character" w:styleId="CommentReference">
    <w:name w:val="annotation reference"/>
    <w:basedOn w:val="DefaultParagraphFont"/>
    <w:uiPriority w:val="99"/>
    <w:semiHidden/>
    <w:unhideWhenUsed/>
    <w:rsid w:val="00D30DC7"/>
    <w:rPr>
      <w:sz w:val="16"/>
      <w:szCs w:val="16"/>
    </w:rPr>
  </w:style>
  <w:style w:type="paragraph" w:styleId="CommentText">
    <w:name w:val="annotation text"/>
    <w:basedOn w:val="Normal"/>
    <w:link w:val="CommentTextChar"/>
    <w:uiPriority w:val="99"/>
    <w:unhideWhenUsed/>
    <w:rsid w:val="00D30DC7"/>
    <w:pPr>
      <w:spacing w:line="240" w:lineRule="auto"/>
    </w:pPr>
    <w:rPr>
      <w:sz w:val="20"/>
      <w:szCs w:val="20"/>
    </w:rPr>
  </w:style>
  <w:style w:type="character" w:customStyle="1" w:styleId="CommentTextChar">
    <w:name w:val="Comment Text Char"/>
    <w:basedOn w:val="DefaultParagraphFont"/>
    <w:link w:val="CommentText"/>
    <w:uiPriority w:val="99"/>
    <w:rsid w:val="00D30DC7"/>
    <w:rPr>
      <w:sz w:val="20"/>
      <w:szCs w:val="20"/>
    </w:rPr>
  </w:style>
  <w:style w:type="paragraph" w:styleId="CommentSubject">
    <w:name w:val="annotation subject"/>
    <w:basedOn w:val="CommentText"/>
    <w:next w:val="CommentText"/>
    <w:link w:val="CommentSubjectChar"/>
    <w:uiPriority w:val="99"/>
    <w:semiHidden/>
    <w:unhideWhenUsed/>
    <w:rsid w:val="00D30DC7"/>
    <w:rPr>
      <w:b/>
      <w:bCs/>
    </w:rPr>
  </w:style>
  <w:style w:type="character" w:customStyle="1" w:styleId="CommentSubjectChar">
    <w:name w:val="Comment Subject Char"/>
    <w:basedOn w:val="CommentTextChar"/>
    <w:link w:val="CommentSubject"/>
    <w:uiPriority w:val="99"/>
    <w:semiHidden/>
    <w:rsid w:val="00D30DC7"/>
    <w:rPr>
      <w:b/>
      <w:bCs/>
      <w:sz w:val="20"/>
      <w:szCs w:val="20"/>
    </w:rPr>
  </w:style>
  <w:style w:type="paragraph" w:styleId="FootnoteText">
    <w:name w:val="footnote text"/>
    <w:basedOn w:val="Normal"/>
    <w:link w:val="FootnoteTextChar"/>
    <w:uiPriority w:val="99"/>
    <w:semiHidden/>
    <w:unhideWhenUsed/>
    <w:rsid w:val="00A975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7551"/>
    <w:rPr>
      <w:sz w:val="20"/>
      <w:szCs w:val="20"/>
    </w:rPr>
  </w:style>
  <w:style w:type="character" w:styleId="FootnoteReference">
    <w:name w:val="footnote reference"/>
    <w:basedOn w:val="DefaultParagraphFont"/>
    <w:uiPriority w:val="99"/>
    <w:semiHidden/>
    <w:unhideWhenUsed/>
    <w:rsid w:val="00A97551"/>
    <w:rPr>
      <w:vertAlign w:val="superscript"/>
    </w:rPr>
  </w:style>
  <w:style w:type="paragraph" w:styleId="Header">
    <w:name w:val="header"/>
    <w:basedOn w:val="Normal"/>
    <w:link w:val="HeaderChar"/>
    <w:uiPriority w:val="99"/>
    <w:unhideWhenUsed/>
    <w:rsid w:val="00523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57D"/>
  </w:style>
  <w:style w:type="paragraph" w:styleId="Footer">
    <w:name w:val="footer"/>
    <w:basedOn w:val="Normal"/>
    <w:link w:val="FooterChar"/>
    <w:uiPriority w:val="99"/>
    <w:unhideWhenUsed/>
    <w:rsid w:val="00523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57D"/>
  </w:style>
  <w:style w:type="character" w:customStyle="1" w:styleId="Heading1Char">
    <w:name w:val="Heading 1 Char"/>
    <w:basedOn w:val="DefaultParagraphFont"/>
    <w:link w:val="Heading1"/>
    <w:uiPriority w:val="9"/>
    <w:rsid w:val="00663F8F"/>
    <w:rPr>
      <w:rFonts w:ascii="PT Sans" w:hAnsi="PT Sans" w:cs="Arial"/>
      <w:b/>
      <w:bCs/>
      <w:shd w:val="clear" w:color="auto" w:fill="31BDB4"/>
    </w:rPr>
  </w:style>
  <w:style w:type="paragraph" w:styleId="TOCHeading">
    <w:name w:val="TOC Heading"/>
    <w:basedOn w:val="Heading1"/>
    <w:next w:val="Normal"/>
    <w:uiPriority w:val="39"/>
    <w:unhideWhenUsed/>
    <w:qFormat/>
    <w:rsid w:val="00663F8F"/>
    <w:pPr>
      <w:spacing w:line="259" w:lineRule="auto"/>
      <w:outlineLvl w:val="9"/>
    </w:pPr>
    <w:rPr>
      <w:lang w:val="en-US"/>
    </w:rPr>
  </w:style>
  <w:style w:type="character" w:customStyle="1" w:styleId="Heading2Char">
    <w:name w:val="Heading 2 Char"/>
    <w:basedOn w:val="DefaultParagraphFont"/>
    <w:link w:val="Heading2"/>
    <w:uiPriority w:val="9"/>
    <w:rsid w:val="00663F8F"/>
    <w:rPr>
      <w:rFonts w:ascii="PT Sans" w:hAnsi="PT Sans" w:cs="Arial"/>
      <w:b/>
      <w:bCs/>
      <w:u w:val="single"/>
    </w:rPr>
  </w:style>
  <w:style w:type="paragraph" w:styleId="TOC1">
    <w:name w:val="toc 1"/>
    <w:basedOn w:val="Normal"/>
    <w:next w:val="Normal"/>
    <w:autoRedefine/>
    <w:uiPriority w:val="39"/>
    <w:unhideWhenUsed/>
    <w:rsid w:val="00032CC5"/>
    <w:pPr>
      <w:tabs>
        <w:tab w:val="right" w:leader="dot" w:pos="9016"/>
      </w:tabs>
      <w:spacing w:after="100"/>
    </w:pPr>
  </w:style>
  <w:style w:type="paragraph" w:styleId="TOC2">
    <w:name w:val="toc 2"/>
    <w:basedOn w:val="Normal"/>
    <w:next w:val="Normal"/>
    <w:autoRedefine/>
    <w:uiPriority w:val="39"/>
    <w:unhideWhenUsed/>
    <w:rsid w:val="00D20F2D"/>
    <w:pPr>
      <w:spacing w:after="100"/>
      <w:ind w:left="220"/>
    </w:pPr>
  </w:style>
  <w:style w:type="character" w:styleId="UnresolvedMention">
    <w:name w:val="Unresolved Mention"/>
    <w:basedOn w:val="DefaultParagraphFont"/>
    <w:uiPriority w:val="99"/>
    <w:semiHidden/>
    <w:unhideWhenUsed/>
    <w:rsid w:val="00594AF3"/>
    <w:rPr>
      <w:color w:val="605E5C"/>
      <w:shd w:val="clear" w:color="auto" w:fill="E1DFDD"/>
    </w:rPr>
  </w:style>
  <w:style w:type="paragraph" w:styleId="Revision">
    <w:name w:val="Revision"/>
    <w:hidden/>
    <w:uiPriority w:val="99"/>
    <w:semiHidden/>
    <w:rsid w:val="00320EC6"/>
    <w:pPr>
      <w:spacing w:after="0" w:line="240" w:lineRule="auto"/>
    </w:pPr>
  </w:style>
  <w:style w:type="character" w:customStyle="1" w:styleId="normaltextrun">
    <w:name w:val="normaltextrun"/>
    <w:basedOn w:val="DefaultParagraphFont"/>
    <w:rsid w:val="008A2688"/>
  </w:style>
  <w:style w:type="character" w:customStyle="1" w:styleId="eop">
    <w:name w:val="eop"/>
    <w:basedOn w:val="DefaultParagraphFont"/>
    <w:rsid w:val="008A2688"/>
  </w:style>
  <w:style w:type="paragraph" w:customStyle="1" w:styleId="paragraph">
    <w:name w:val="paragraph"/>
    <w:basedOn w:val="Normal"/>
    <w:rsid w:val="008A26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A2D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0428">
      <w:bodyDiv w:val="1"/>
      <w:marLeft w:val="0"/>
      <w:marRight w:val="0"/>
      <w:marTop w:val="0"/>
      <w:marBottom w:val="0"/>
      <w:divBdr>
        <w:top w:val="none" w:sz="0" w:space="0" w:color="auto"/>
        <w:left w:val="none" w:sz="0" w:space="0" w:color="auto"/>
        <w:bottom w:val="none" w:sz="0" w:space="0" w:color="auto"/>
        <w:right w:val="none" w:sz="0" w:space="0" w:color="auto"/>
      </w:divBdr>
      <w:divsChild>
        <w:div w:id="1376126286">
          <w:marLeft w:val="0"/>
          <w:marRight w:val="0"/>
          <w:marTop w:val="0"/>
          <w:marBottom w:val="0"/>
          <w:divBdr>
            <w:top w:val="none" w:sz="0" w:space="0" w:color="auto"/>
            <w:left w:val="none" w:sz="0" w:space="0" w:color="auto"/>
            <w:bottom w:val="none" w:sz="0" w:space="0" w:color="auto"/>
            <w:right w:val="none" w:sz="0" w:space="0" w:color="auto"/>
          </w:divBdr>
        </w:div>
        <w:div w:id="1778673229">
          <w:marLeft w:val="0"/>
          <w:marRight w:val="0"/>
          <w:marTop w:val="0"/>
          <w:marBottom w:val="0"/>
          <w:divBdr>
            <w:top w:val="single" w:sz="2" w:space="0" w:color="D9D9E3"/>
            <w:left w:val="single" w:sz="2" w:space="0" w:color="D9D9E3"/>
            <w:bottom w:val="single" w:sz="2" w:space="0" w:color="D9D9E3"/>
            <w:right w:val="single" w:sz="2" w:space="0" w:color="D9D9E3"/>
          </w:divBdr>
          <w:divsChild>
            <w:div w:id="1496262872">
              <w:marLeft w:val="0"/>
              <w:marRight w:val="0"/>
              <w:marTop w:val="0"/>
              <w:marBottom w:val="0"/>
              <w:divBdr>
                <w:top w:val="single" w:sz="2" w:space="0" w:color="D9D9E3"/>
                <w:left w:val="single" w:sz="2" w:space="0" w:color="D9D9E3"/>
                <w:bottom w:val="single" w:sz="2" w:space="0" w:color="D9D9E3"/>
                <w:right w:val="single" w:sz="2" w:space="0" w:color="D9D9E3"/>
              </w:divBdr>
              <w:divsChild>
                <w:div w:id="1543126349">
                  <w:marLeft w:val="0"/>
                  <w:marRight w:val="0"/>
                  <w:marTop w:val="0"/>
                  <w:marBottom w:val="0"/>
                  <w:divBdr>
                    <w:top w:val="single" w:sz="2" w:space="0" w:color="D9D9E3"/>
                    <w:left w:val="single" w:sz="2" w:space="0" w:color="D9D9E3"/>
                    <w:bottom w:val="single" w:sz="2" w:space="0" w:color="D9D9E3"/>
                    <w:right w:val="single" w:sz="2" w:space="0" w:color="D9D9E3"/>
                  </w:divBdr>
                  <w:divsChild>
                    <w:div w:id="1769081986">
                      <w:marLeft w:val="0"/>
                      <w:marRight w:val="0"/>
                      <w:marTop w:val="0"/>
                      <w:marBottom w:val="0"/>
                      <w:divBdr>
                        <w:top w:val="single" w:sz="2" w:space="0" w:color="D9D9E3"/>
                        <w:left w:val="single" w:sz="2" w:space="0" w:color="D9D9E3"/>
                        <w:bottom w:val="single" w:sz="2" w:space="0" w:color="D9D9E3"/>
                        <w:right w:val="single" w:sz="2" w:space="0" w:color="D9D9E3"/>
                      </w:divBdr>
                      <w:divsChild>
                        <w:div w:id="1287276104">
                          <w:marLeft w:val="0"/>
                          <w:marRight w:val="0"/>
                          <w:marTop w:val="0"/>
                          <w:marBottom w:val="0"/>
                          <w:divBdr>
                            <w:top w:val="single" w:sz="2" w:space="0" w:color="auto"/>
                            <w:left w:val="single" w:sz="2" w:space="0" w:color="auto"/>
                            <w:bottom w:val="single" w:sz="6" w:space="0" w:color="auto"/>
                            <w:right w:val="single" w:sz="2" w:space="0" w:color="auto"/>
                          </w:divBdr>
                          <w:divsChild>
                            <w:div w:id="1570336591">
                              <w:marLeft w:val="0"/>
                              <w:marRight w:val="0"/>
                              <w:marTop w:val="100"/>
                              <w:marBottom w:val="100"/>
                              <w:divBdr>
                                <w:top w:val="single" w:sz="2" w:space="0" w:color="D9D9E3"/>
                                <w:left w:val="single" w:sz="2" w:space="0" w:color="D9D9E3"/>
                                <w:bottom w:val="single" w:sz="2" w:space="0" w:color="D9D9E3"/>
                                <w:right w:val="single" w:sz="2" w:space="0" w:color="D9D9E3"/>
                              </w:divBdr>
                              <w:divsChild>
                                <w:div w:id="250942117">
                                  <w:marLeft w:val="0"/>
                                  <w:marRight w:val="0"/>
                                  <w:marTop w:val="0"/>
                                  <w:marBottom w:val="0"/>
                                  <w:divBdr>
                                    <w:top w:val="single" w:sz="2" w:space="0" w:color="D9D9E3"/>
                                    <w:left w:val="single" w:sz="2" w:space="0" w:color="D9D9E3"/>
                                    <w:bottom w:val="single" w:sz="2" w:space="0" w:color="D9D9E3"/>
                                    <w:right w:val="single" w:sz="2" w:space="0" w:color="D9D9E3"/>
                                  </w:divBdr>
                                  <w:divsChild>
                                    <w:div w:id="1559585839">
                                      <w:marLeft w:val="0"/>
                                      <w:marRight w:val="0"/>
                                      <w:marTop w:val="0"/>
                                      <w:marBottom w:val="0"/>
                                      <w:divBdr>
                                        <w:top w:val="single" w:sz="2" w:space="0" w:color="D9D9E3"/>
                                        <w:left w:val="single" w:sz="2" w:space="0" w:color="D9D9E3"/>
                                        <w:bottom w:val="single" w:sz="2" w:space="0" w:color="D9D9E3"/>
                                        <w:right w:val="single" w:sz="2" w:space="0" w:color="D9D9E3"/>
                                      </w:divBdr>
                                      <w:divsChild>
                                        <w:div w:id="1890846055">
                                          <w:marLeft w:val="0"/>
                                          <w:marRight w:val="0"/>
                                          <w:marTop w:val="0"/>
                                          <w:marBottom w:val="0"/>
                                          <w:divBdr>
                                            <w:top w:val="single" w:sz="2" w:space="0" w:color="D9D9E3"/>
                                            <w:left w:val="single" w:sz="2" w:space="0" w:color="D9D9E3"/>
                                            <w:bottom w:val="single" w:sz="2" w:space="0" w:color="D9D9E3"/>
                                            <w:right w:val="single" w:sz="2" w:space="0" w:color="D9D9E3"/>
                                          </w:divBdr>
                                          <w:divsChild>
                                            <w:div w:id="1199463767">
                                              <w:marLeft w:val="0"/>
                                              <w:marRight w:val="0"/>
                                              <w:marTop w:val="0"/>
                                              <w:marBottom w:val="0"/>
                                              <w:divBdr>
                                                <w:top w:val="single" w:sz="2" w:space="0" w:color="D9D9E3"/>
                                                <w:left w:val="single" w:sz="2" w:space="0" w:color="D9D9E3"/>
                                                <w:bottom w:val="single" w:sz="2" w:space="0" w:color="D9D9E3"/>
                                                <w:right w:val="single" w:sz="2" w:space="0" w:color="D9D9E3"/>
                                              </w:divBdr>
                                              <w:divsChild>
                                                <w:div w:id="808283659">
                                                  <w:marLeft w:val="0"/>
                                                  <w:marRight w:val="0"/>
                                                  <w:marTop w:val="0"/>
                                                  <w:marBottom w:val="0"/>
                                                  <w:divBdr>
                                                    <w:top w:val="single" w:sz="2" w:space="0" w:color="D9D9E3"/>
                                                    <w:left w:val="single" w:sz="2" w:space="0" w:color="D9D9E3"/>
                                                    <w:bottom w:val="single" w:sz="2" w:space="0" w:color="D9D9E3"/>
                                                    <w:right w:val="single" w:sz="2" w:space="0" w:color="D9D9E3"/>
                                                  </w:divBdr>
                                                  <w:divsChild>
                                                    <w:div w:id="919363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0665719">
                          <w:marLeft w:val="0"/>
                          <w:marRight w:val="0"/>
                          <w:marTop w:val="0"/>
                          <w:marBottom w:val="0"/>
                          <w:divBdr>
                            <w:top w:val="single" w:sz="2" w:space="0" w:color="D9D9E3"/>
                            <w:left w:val="single" w:sz="2" w:space="0" w:color="D9D9E3"/>
                            <w:bottom w:val="single" w:sz="2" w:space="0" w:color="D9D9E3"/>
                            <w:right w:val="single" w:sz="2" w:space="0" w:color="D9D9E3"/>
                          </w:divBdr>
                          <w:divsChild>
                            <w:div w:id="411315757">
                              <w:marLeft w:val="0"/>
                              <w:marRight w:val="0"/>
                              <w:marTop w:val="90"/>
                              <w:marBottom w:val="0"/>
                              <w:divBdr>
                                <w:top w:val="single" w:sz="2" w:space="0" w:color="D9D9E3"/>
                                <w:left w:val="single" w:sz="2" w:space="0" w:color="D9D9E3"/>
                                <w:bottom w:val="single" w:sz="2" w:space="0" w:color="D9D9E3"/>
                                <w:right w:val="single" w:sz="2" w:space="0" w:color="D9D9E3"/>
                              </w:divBdr>
                              <w:divsChild>
                                <w:div w:id="968242287">
                                  <w:marLeft w:val="0"/>
                                  <w:marRight w:val="0"/>
                                  <w:marTop w:val="0"/>
                                  <w:marBottom w:val="0"/>
                                  <w:divBdr>
                                    <w:top w:val="single" w:sz="2" w:space="0" w:color="D9D9E3"/>
                                    <w:left w:val="single" w:sz="2" w:space="0" w:color="D9D9E3"/>
                                    <w:bottom w:val="single" w:sz="2" w:space="0" w:color="D9D9E3"/>
                                    <w:right w:val="single" w:sz="2" w:space="0" w:color="D9D9E3"/>
                                  </w:divBdr>
                                  <w:divsChild>
                                    <w:div w:id="1708985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45150540">
      <w:bodyDiv w:val="1"/>
      <w:marLeft w:val="0"/>
      <w:marRight w:val="0"/>
      <w:marTop w:val="0"/>
      <w:marBottom w:val="0"/>
      <w:divBdr>
        <w:top w:val="none" w:sz="0" w:space="0" w:color="auto"/>
        <w:left w:val="none" w:sz="0" w:space="0" w:color="auto"/>
        <w:bottom w:val="none" w:sz="0" w:space="0" w:color="auto"/>
        <w:right w:val="none" w:sz="0" w:space="0" w:color="auto"/>
      </w:divBdr>
    </w:div>
    <w:div w:id="1184513037">
      <w:bodyDiv w:val="1"/>
      <w:marLeft w:val="0"/>
      <w:marRight w:val="0"/>
      <w:marTop w:val="0"/>
      <w:marBottom w:val="0"/>
      <w:divBdr>
        <w:top w:val="none" w:sz="0" w:space="0" w:color="auto"/>
        <w:left w:val="none" w:sz="0" w:space="0" w:color="auto"/>
        <w:bottom w:val="none" w:sz="0" w:space="0" w:color="auto"/>
        <w:right w:val="none" w:sz="0" w:space="0" w:color="auto"/>
      </w:divBdr>
      <w:divsChild>
        <w:div w:id="1687780973">
          <w:marLeft w:val="0"/>
          <w:marRight w:val="0"/>
          <w:marTop w:val="0"/>
          <w:marBottom w:val="0"/>
          <w:divBdr>
            <w:top w:val="none" w:sz="0" w:space="0" w:color="auto"/>
            <w:left w:val="none" w:sz="0" w:space="0" w:color="auto"/>
            <w:bottom w:val="none" w:sz="0" w:space="0" w:color="auto"/>
            <w:right w:val="none" w:sz="0" w:space="0" w:color="auto"/>
          </w:divBdr>
        </w:div>
      </w:divsChild>
    </w:div>
    <w:div w:id="1237981117">
      <w:bodyDiv w:val="1"/>
      <w:marLeft w:val="0"/>
      <w:marRight w:val="0"/>
      <w:marTop w:val="0"/>
      <w:marBottom w:val="0"/>
      <w:divBdr>
        <w:top w:val="none" w:sz="0" w:space="0" w:color="auto"/>
        <w:left w:val="none" w:sz="0" w:space="0" w:color="auto"/>
        <w:bottom w:val="none" w:sz="0" w:space="0" w:color="auto"/>
        <w:right w:val="none" w:sz="0" w:space="0" w:color="auto"/>
      </w:divBdr>
    </w:div>
    <w:div w:id="1554076406">
      <w:bodyDiv w:val="1"/>
      <w:marLeft w:val="0"/>
      <w:marRight w:val="0"/>
      <w:marTop w:val="0"/>
      <w:marBottom w:val="0"/>
      <w:divBdr>
        <w:top w:val="none" w:sz="0" w:space="0" w:color="auto"/>
        <w:left w:val="none" w:sz="0" w:space="0" w:color="auto"/>
        <w:bottom w:val="none" w:sz="0" w:space="0" w:color="auto"/>
        <w:right w:val="none" w:sz="0" w:space="0" w:color="auto"/>
      </w:divBdr>
    </w:div>
    <w:div w:id="1602835067">
      <w:bodyDiv w:val="1"/>
      <w:marLeft w:val="0"/>
      <w:marRight w:val="0"/>
      <w:marTop w:val="0"/>
      <w:marBottom w:val="0"/>
      <w:divBdr>
        <w:top w:val="none" w:sz="0" w:space="0" w:color="auto"/>
        <w:left w:val="none" w:sz="0" w:space="0" w:color="auto"/>
        <w:bottom w:val="none" w:sz="0" w:space="0" w:color="auto"/>
        <w:right w:val="none" w:sz="0" w:space="0" w:color="auto"/>
      </w:divBdr>
      <w:divsChild>
        <w:div w:id="278879842">
          <w:marLeft w:val="0"/>
          <w:marRight w:val="0"/>
          <w:marTop w:val="0"/>
          <w:marBottom w:val="0"/>
          <w:divBdr>
            <w:top w:val="single" w:sz="2" w:space="0" w:color="D9D9E3"/>
            <w:left w:val="single" w:sz="2" w:space="0" w:color="D9D9E3"/>
            <w:bottom w:val="single" w:sz="2" w:space="0" w:color="D9D9E3"/>
            <w:right w:val="single" w:sz="2" w:space="0" w:color="D9D9E3"/>
          </w:divBdr>
          <w:divsChild>
            <w:div w:id="948397344">
              <w:marLeft w:val="0"/>
              <w:marRight w:val="0"/>
              <w:marTop w:val="0"/>
              <w:marBottom w:val="0"/>
              <w:divBdr>
                <w:top w:val="single" w:sz="2" w:space="0" w:color="D9D9E3"/>
                <w:left w:val="single" w:sz="2" w:space="0" w:color="D9D9E3"/>
                <w:bottom w:val="single" w:sz="2" w:space="0" w:color="D9D9E3"/>
                <w:right w:val="single" w:sz="2" w:space="0" w:color="D9D9E3"/>
              </w:divBdr>
              <w:divsChild>
                <w:div w:id="1904214468">
                  <w:marLeft w:val="0"/>
                  <w:marRight w:val="0"/>
                  <w:marTop w:val="0"/>
                  <w:marBottom w:val="0"/>
                  <w:divBdr>
                    <w:top w:val="single" w:sz="2" w:space="0" w:color="D9D9E3"/>
                    <w:left w:val="single" w:sz="2" w:space="0" w:color="D9D9E3"/>
                    <w:bottom w:val="single" w:sz="2" w:space="0" w:color="D9D9E3"/>
                    <w:right w:val="single" w:sz="2" w:space="0" w:color="D9D9E3"/>
                  </w:divBdr>
                  <w:divsChild>
                    <w:div w:id="2144887387">
                      <w:marLeft w:val="0"/>
                      <w:marRight w:val="0"/>
                      <w:marTop w:val="0"/>
                      <w:marBottom w:val="0"/>
                      <w:divBdr>
                        <w:top w:val="single" w:sz="2" w:space="0" w:color="D9D9E3"/>
                        <w:left w:val="single" w:sz="2" w:space="0" w:color="D9D9E3"/>
                        <w:bottom w:val="single" w:sz="2" w:space="0" w:color="D9D9E3"/>
                        <w:right w:val="single" w:sz="2" w:space="0" w:color="D9D9E3"/>
                      </w:divBdr>
                      <w:divsChild>
                        <w:div w:id="1206259256">
                          <w:marLeft w:val="0"/>
                          <w:marRight w:val="0"/>
                          <w:marTop w:val="0"/>
                          <w:marBottom w:val="0"/>
                          <w:divBdr>
                            <w:top w:val="single" w:sz="2" w:space="0" w:color="D9D9E3"/>
                            <w:left w:val="single" w:sz="2" w:space="0" w:color="D9D9E3"/>
                            <w:bottom w:val="single" w:sz="2" w:space="0" w:color="D9D9E3"/>
                            <w:right w:val="single" w:sz="2" w:space="0" w:color="D9D9E3"/>
                          </w:divBdr>
                          <w:divsChild>
                            <w:div w:id="958876189">
                              <w:marLeft w:val="0"/>
                              <w:marRight w:val="0"/>
                              <w:marTop w:val="90"/>
                              <w:marBottom w:val="0"/>
                              <w:divBdr>
                                <w:top w:val="single" w:sz="2" w:space="0" w:color="D9D9E3"/>
                                <w:left w:val="single" w:sz="2" w:space="0" w:color="D9D9E3"/>
                                <w:bottom w:val="single" w:sz="2" w:space="0" w:color="D9D9E3"/>
                                <w:right w:val="single" w:sz="2" w:space="0" w:color="D9D9E3"/>
                              </w:divBdr>
                              <w:divsChild>
                                <w:div w:id="1746803462">
                                  <w:marLeft w:val="0"/>
                                  <w:marRight w:val="0"/>
                                  <w:marTop w:val="0"/>
                                  <w:marBottom w:val="0"/>
                                  <w:divBdr>
                                    <w:top w:val="single" w:sz="2" w:space="0" w:color="D9D9E3"/>
                                    <w:left w:val="single" w:sz="2" w:space="0" w:color="D9D9E3"/>
                                    <w:bottom w:val="single" w:sz="2" w:space="0" w:color="D9D9E3"/>
                                    <w:right w:val="single" w:sz="2" w:space="0" w:color="D9D9E3"/>
                                  </w:divBdr>
                                  <w:divsChild>
                                    <w:div w:id="8553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04512294">
                          <w:marLeft w:val="0"/>
                          <w:marRight w:val="0"/>
                          <w:marTop w:val="0"/>
                          <w:marBottom w:val="0"/>
                          <w:divBdr>
                            <w:top w:val="single" w:sz="2" w:space="0" w:color="auto"/>
                            <w:left w:val="single" w:sz="2" w:space="0" w:color="auto"/>
                            <w:bottom w:val="single" w:sz="6" w:space="0" w:color="auto"/>
                            <w:right w:val="single" w:sz="2" w:space="0" w:color="auto"/>
                          </w:divBdr>
                          <w:divsChild>
                            <w:div w:id="541796207">
                              <w:marLeft w:val="0"/>
                              <w:marRight w:val="0"/>
                              <w:marTop w:val="100"/>
                              <w:marBottom w:val="100"/>
                              <w:divBdr>
                                <w:top w:val="single" w:sz="2" w:space="0" w:color="D9D9E3"/>
                                <w:left w:val="single" w:sz="2" w:space="0" w:color="D9D9E3"/>
                                <w:bottom w:val="single" w:sz="2" w:space="0" w:color="D9D9E3"/>
                                <w:right w:val="single" w:sz="2" w:space="0" w:color="D9D9E3"/>
                              </w:divBdr>
                              <w:divsChild>
                                <w:div w:id="550503168">
                                  <w:marLeft w:val="0"/>
                                  <w:marRight w:val="0"/>
                                  <w:marTop w:val="0"/>
                                  <w:marBottom w:val="0"/>
                                  <w:divBdr>
                                    <w:top w:val="single" w:sz="2" w:space="0" w:color="D9D9E3"/>
                                    <w:left w:val="single" w:sz="2" w:space="0" w:color="D9D9E3"/>
                                    <w:bottom w:val="single" w:sz="2" w:space="0" w:color="D9D9E3"/>
                                    <w:right w:val="single" w:sz="2" w:space="0" w:color="D9D9E3"/>
                                  </w:divBdr>
                                  <w:divsChild>
                                    <w:div w:id="1779375647">
                                      <w:marLeft w:val="0"/>
                                      <w:marRight w:val="0"/>
                                      <w:marTop w:val="0"/>
                                      <w:marBottom w:val="0"/>
                                      <w:divBdr>
                                        <w:top w:val="single" w:sz="2" w:space="0" w:color="D9D9E3"/>
                                        <w:left w:val="single" w:sz="2" w:space="0" w:color="D9D9E3"/>
                                        <w:bottom w:val="single" w:sz="2" w:space="0" w:color="D9D9E3"/>
                                        <w:right w:val="single" w:sz="2" w:space="0" w:color="D9D9E3"/>
                                      </w:divBdr>
                                      <w:divsChild>
                                        <w:div w:id="1982152010">
                                          <w:marLeft w:val="0"/>
                                          <w:marRight w:val="0"/>
                                          <w:marTop w:val="0"/>
                                          <w:marBottom w:val="0"/>
                                          <w:divBdr>
                                            <w:top w:val="single" w:sz="2" w:space="0" w:color="D9D9E3"/>
                                            <w:left w:val="single" w:sz="2" w:space="0" w:color="D9D9E3"/>
                                            <w:bottom w:val="single" w:sz="2" w:space="0" w:color="D9D9E3"/>
                                            <w:right w:val="single" w:sz="2" w:space="0" w:color="D9D9E3"/>
                                          </w:divBdr>
                                          <w:divsChild>
                                            <w:div w:id="139151331">
                                              <w:marLeft w:val="0"/>
                                              <w:marRight w:val="0"/>
                                              <w:marTop w:val="0"/>
                                              <w:marBottom w:val="0"/>
                                              <w:divBdr>
                                                <w:top w:val="single" w:sz="2" w:space="0" w:color="D9D9E3"/>
                                                <w:left w:val="single" w:sz="2" w:space="0" w:color="D9D9E3"/>
                                                <w:bottom w:val="single" w:sz="2" w:space="0" w:color="D9D9E3"/>
                                                <w:right w:val="single" w:sz="2" w:space="0" w:color="D9D9E3"/>
                                              </w:divBdr>
                                              <w:divsChild>
                                                <w:div w:id="1657956813">
                                                  <w:marLeft w:val="0"/>
                                                  <w:marRight w:val="0"/>
                                                  <w:marTop w:val="0"/>
                                                  <w:marBottom w:val="0"/>
                                                  <w:divBdr>
                                                    <w:top w:val="single" w:sz="2" w:space="0" w:color="D9D9E3"/>
                                                    <w:left w:val="single" w:sz="2" w:space="0" w:color="D9D9E3"/>
                                                    <w:bottom w:val="single" w:sz="2" w:space="0" w:color="D9D9E3"/>
                                                    <w:right w:val="single" w:sz="2" w:space="0" w:color="D9D9E3"/>
                                                  </w:divBdr>
                                                  <w:divsChild>
                                                    <w:div w:id="13233166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6475924">
          <w:marLeft w:val="0"/>
          <w:marRight w:val="0"/>
          <w:marTop w:val="0"/>
          <w:marBottom w:val="0"/>
          <w:divBdr>
            <w:top w:val="none" w:sz="0" w:space="0" w:color="auto"/>
            <w:left w:val="none" w:sz="0" w:space="0" w:color="auto"/>
            <w:bottom w:val="none" w:sz="0" w:space="0" w:color="auto"/>
            <w:right w:val="none" w:sz="0" w:space="0" w:color="auto"/>
          </w:divBdr>
        </w:div>
      </w:divsChild>
    </w:div>
    <w:div w:id="1610776413">
      <w:bodyDiv w:val="1"/>
      <w:marLeft w:val="0"/>
      <w:marRight w:val="0"/>
      <w:marTop w:val="0"/>
      <w:marBottom w:val="0"/>
      <w:divBdr>
        <w:top w:val="none" w:sz="0" w:space="0" w:color="auto"/>
        <w:left w:val="none" w:sz="0" w:space="0" w:color="auto"/>
        <w:bottom w:val="none" w:sz="0" w:space="0" w:color="auto"/>
        <w:right w:val="none" w:sz="0" w:space="0" w:color="auto"/>
      </w:divBdr>
    </w:div>
    <w:div w:id="1704280411">
      <w:bodyDiv w:val="1"/>
      <w:marLeft w:val="0"/>
      <w:marRight w:val="0"/>
      <w:marTop w:val="0"/>
      <w:marBottom w:val="0"/>
      <w:divBdr>
        <w:top w:val="none" w:sz="0" w:space="0" w:color="auto"/>
        <w:left w:val="none" w:sz="0" w:space="0" w:color="auto"/>
        <w:bottom w:val="none" w:sz="0" w:space="0" w:color="auto"/>
        <w:right w:val="none" w:sz="0" w:space="0" w:color="auto"/>
      </w:divBdr>
      <w:divsChild>
        <w:div w:id="649867440">
          <w:marLeft w:val="0"/>
          <w:marRight w:val="0"/>
          <w:marTop w:val="0"/>
          <w:marBottom w:val="0"/>
          <w:divBdr>
            <w:top w:val="none" w:sz="0" w:space="0" w:color="auto"/>
            <w:left w:val="none" w:sz="0" w:space="0" w:color="auto"/>
            <w:bottom w:val="none" w:sz="0" w:space="0" w:color="auto"/>
            <w:right w:val="none" w:sz="0" w:space="0" w:color="auto"/>
          </w:divBdr>
        </w:div>
        <w:div w:id="1832287566">
          <w:marLeft w:val="0"/>
          <w:marRight w:val="0"/>
          <w:marTop w:val="0"/>
          <w:marBottom w:val="0"/>
          <w:divBdr>
            <w:top w:val="single" w:sz="2" w:space="0" w:color="D9D9E3"/>
            <w:left w:val="single" w:sz="2" w:space="0" w:color="D9D9E3"/>
            <w:bottom w:val="single" w:sz="2" w:space="0" w:color="D9D9E3"/>
            <w:right w:val="single" w:sz="2" w:space="0" w:color="D9D9E3"/>
          </w:divBdr>
          <w:divsChild>
            <w:div w:id="151484954">
              <w:marLeft w:val="0"/>
              <w:marRight w:val="0"/>
              <w:marTop w:val="0"/>
              <w:marBottom w:val="0"/>
              <w:divBdr>
                <w:top w:val="single" w:sz="2" w:space="0" w:color="D9D9E3"/>
                <w:left w:val="single" w:sz="2" w:space="0" w:color="D9D9E3"/>
                <w:bottom w:val="single" w:sz="2" w:space="0" w:color="D9D9E3"/>
                <w:right w:val="single" w:sz="2" w:space="0" w:color="D9D9E3"/>
              </w:divBdr>
              <w:divsChild>
                <w:div w:id="1696348898">
                  <w:marLeft w:val="0"/>
                  <w:marRight w:val="0"/>
                  <w:marTop w:val="0"/>
                  <w:marBottom w:val="0"/>
                  <w:divBdr>
                    <w:top w:val="single" w:sz="2" w:space="0" w:color="D9D9E3"/>
                    <w:left w:val="single" w:sz="2" w:space="0" w:color="D9D9E3"/>
                    <w:bottom w:val="single" w:sz="2" w:space="0" w:color="D9D9E3"/>
                    <w:right w:val="single" w:sz="2" w:space="0" w:color="D9D9E3"/>
                  </w:divBdr>
                  <w:divsChild>
                    <w:div w:id="414133704">
                      <w:marLeft w:val="0"/>
                      <w:marRight w:val="0"/>
                      <w:marTop w:val="0"/>
                      <w:marBottom w:val="0"/>
                      <w:divBdr>
                        <w:top w:val="single" w:sz="2" w:space="0" w:color="D9D9E3"/>
                        <w:left w:val="single" w:sz="2" w:space="0" w:color="D9D9E3"/>
                        <w:bottom w:val="single" w:sz="2" w:space="0" w:color="D9D9E3"/>
                        <w:right w:val="single" w:sz="2" w:space="0" w:color="D9D9E3"/>
                      </w:divBdr>
                      <w:divsChild>
                        <w:div w:id="1371031347">
                          <w:marLeft w:val="0"/>
                          <w:marRight w:val="0"/>
                          <w:marTop w:val="0"/>
                          <w:marBottom w:val="0"/>
                          <w:divBdr>
                            <w:top w:val="single" w:sz="2" w:space="0" w:color="D9D9E3"/>
                            <w:left w:val="single" w:sz="2" w:space="0" w:color="D9D9E3"/>
                            <w:bottom w:val="single" w:sz="2" w:space="0" w:color="D9D9E3"/>
                            <w:right w:val="single" w:sz="2" w:space="0" w:color="D9D9E3"/>
                          </w:divBdr>
                          <w:divsChild>
                            <w:div w:id="271016051">
                              <w:marLeft w:val="0"/>
                              <w:marRight w:val="0"/>
                              <w:marTop w:val="90"/>
                              <w:marBottom w:val="0"/>
                              <w:divBdr>
                                <w:top w:val="single" w:sz="2" w:space="0" w:color="D9D9E3"/>
                                <w:left w:val="single" w:sz="2" w:space="0" w:color="D9D9E3"/>
                                <w:bottom w:val="single" w:sz="2" w:space="0" w:color="D9D9E3"/>
                                <w:right w:val="single" w:sz="2" w:space="0" w:color="D9D9E3"/>
                              </w:divBdr>
                              <w:divsChild>
                                <w:div w:id="49811367">
                                  <w:marLeft w:val="0"/>
                                  <w:marRight w:val="0"/>
                                  <w:marTop w:val="0"/>
                                  <w:marBottom w:val="0"/>
                                  <w:divBdr>
                                    <w:top w:val="single" w:sz="2" w:space="0" w:color="D9D9E3"/>
                                    <w:left w:val="single" w:sz="2" w:space="0" w:color="D9D9E3"/>
                                    <w:bottom w:val="single" w:sz="2" w:space="0" w:color="D9D9E3"/>
                                    <w:right w:val="single" w:sz="2" w:space="0" w:color="D9D9E3"/>
                                  </w:divBdr>
                                  <w:divsChild>
                                    <w:div w:id="1382248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87729805">
                          <w:marLeft w:val="0"/>
                          <w:marRight w:val="0"/>
                          <w:marTop w:val="0"/>
                          <w:marBottom w:val="0"/>
                          <w:divBdr>
                            <w:top w:val="single" w:sz="2" w:space="0" w:color="auto"/>
                            <w:left w:val="single" w:sz="2" w:space="0" w:color="auto"/>
                            <w:bottom w:val="single" w:sz="6" w:space="0" w:color="auto"/>
                            <w:right w:val="single" w:sz="2" w:space="0" w:color="auto"/>
                          </w:divBdr>
                          <w:divsChild>
                            <w:div w:id="134955373">
                              <w:marLeft w:val="0"/>
                              <w:marRight w:val="0"/>
                              <w:marTop w:val="100"/>
                              <w:marBottom w:val="100"/>
                              <w:divBdr>
                                <w:top w:val="single" w:sz="2" w:space="0" w:color="D9D9E3"/>
                                <w:left w:val="single" w:sz="2" w:space="0" w:color="D9D9E3"/>
                                <w:bottom w:val="single" w:sz="2" w:space="0" w:color="D9D9E3"/>
                                <w:right w:val="single" w:sz="2" w:space="0" w:color="D9D9E3"/>
                              </w:divBdr>
                              <w:divsChild>
                                <w:div w:id="354380687">
                                  <w:marLeft w:val="0"/>
                                  <w:marRight w:val="0"/>
                                  <w:marTop w:val="0"/>
                                  <w:marBottom w:val="0"/>
                                  <w:divBdr>
                                    <w:top w:val="single" w:sz="2" w:space="0" w:color="D9D9E3"/>
                                    <w:left w:val="single" w:sz="2" w:space="0" w:color="D9D9E3"/>
                                    <w:bottom w:val="single" w:sz="2" w:space="0" w:color="D9D9E3"/>
                                    <w:right w:val="single" w:sz="2" w:space="0" w:color="D9D9E3"/>
                                  </w:divBdr>
                                  <w:divsChild>
                                    <w:div w:id="133253853">
                                      <w:marLeft w:val="0"/>
                                      <w:marRight w:val="0"/>
                                      <w:marTop w:val="0"/>
                                      <w:marBottom w:val="0"/>
                                      <w:divBdr>
                                        <w:top w:val="single" w:sz="2" w:space="0" w:color="D9D9E3"/>
                                        <w:left w:val="single" w:sz="2" w:space="0" w:color="D9D9E3"/>
                                        <w:bottom w:val="single" w:sz="2" w:space="0" w:color="D9D9E3"/>
                                        <w:right w:val="single" w:sz="2" w:space="0" w:color="D9D9E3"/>
                                      </w:divBdr>
                                      <w:divsChild>
                                        <w:div w:id="545675827">
                                          <w:marLeft w:val="0"/>
                                          <w:marRight w:val="0"/>
                                          <w:marTop w:val="0"/>
                                          <w:marBottom w:val="0"/>
                                          <w:divBdr>
                                            <w:top w:val="single" w:sz="2" w:space="0" w:color="D9D9E3"/>
                                            <w:left w:val="single" w:sz="2" w:space="0" w:color="D9D9E3"/>
                                            <w:bottom w:val="single" w:sz="2" w:space="0" w:color="D9D9E3"/>
                                            <w:right w:val="single" w:sz="2" w:space="0" w:color="D9D9E3"/>
                                          </w:divBdr>
                                          <w:divsChild>
                                            <w:div w:id="78989301">
                                              <w:marLeft w:val="0"/>
                                              <w:marRight w:val="0"/>
                                              <w:marTop w:val="0"/>
                                              <w:marBottom w:val="0"/>
                                              <w:divBdr>
                                                <w:top w:val="single" w:sz="2" w:space="0" w:color="D9D9E3"/>
                                                <w:left w:val="single" w:sz="2" w:space="0" w:color="D9D9E3"/>
                                                <w:bottom w:val="single" w:sz="2" w:space="0" w:color="D9D9E3"/>
                                                <w:right w:val="single" w:sz="2" w:space="0" w:color="D9D9E3"/>
                                              </w:divBdr>
                                              <w:divsChild>
                                                <w:div w:id="1674723456">
                                                  <w:marLeft w:val="0"/>
                                                  <w:marRight w:val="0"/>
                                                  <w:marTop w:val="0"/>
                                                  <w:marBottom w:val="0"/>
                                                  <w:divBdr>
                                                    <w:top w:val="single" w:sz="2" w:space="0" w:color="D9D9E3"/>
                                                    <w:left w:val="single" w:sz="2" w:space="0" w:color="D9D9E3"/>
                                                    <w:bottom w:val="single" w:sz="2" w:space="0" w:color="D9D9E3"/>
                                                    <w:right w:val="single" w:sz="2" w:space="0" w:color="D9D9E3"/>
                                                  </w:divBdr>
                                                  <w:divsChild>
                                                    <w:div w:id="1753308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0461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b4a522a958965903c7e206b5215ff6b9">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799040dc7c0bce0ea0256fdfb1b4983f"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chool_x002f_PS xmlns="D259749B-A2FA-4762-BAAE-748A846B9902">
      <Value>7</Value>
    </School_x002f_PS>
    <Author0 xmlns="D259749B-A2FA-4762-BAAE-748A846B9902">
      <UserInfo>
        <DisplayName/>
        <AccountId xsi:nil="true"/>
        <AccountType/>
      </UserInfo>
    </Author0>
    <Target_x0020_Audiences xmlns="D259749B-A2FA-4762-BAAE-748A846B9902" xsi:nil="true"/>
    <_Status xmlns="http://schemas.microsoft.com/sharepoint/v3/fields" xsi:nil="true"/>
    <Published_x0020_Date xmlns="D259749B-A2FA-4762-BAAE-748A846B9902">2023-11-22T00:00:00+00:00</Published_x0020_Date>
    <Description0 xmlns="D259749B-A2FA-4762-BAAE-748A846B9902">Turing Scheme Specific Call Development Information for Staff</Description0>
    <Expiry_x0020_Date xmlns="D259749B-A2FA-4762-BAAE-748A846B9902" xsi:nil="true"/>
    <_dlc_DocId xmlns="7845b4e5-581f-4554-8843-a411c9829904">ZXDD766ENQDJ-737846793-3826</_dlc_DocId>
    <_dlc_DocIdUrl xmlns="7845b4e5-581f-4554-8843-a411c9829904">
      <Url>https://intranetsp.bournemouth.ac.uk/_layouts/15/DocIdRedir.aspx?ID=ZXDD766ENQDJ-737846793-3826</Url>
      <Description>ZXDD766ENQDJ-737846793-3826</Description>
    </_dlc_DocIdUrl>
  </documentManagement>
</p:properties>
</file>

<file path=customXml/itemProps1.xml><?xml version="1.0" encoding="utf-8"?>
<ds:datastoreItem xmlns:ds="http://schemas.openxmlformats.org/officeDocument/2006/customXml" ds:itemID="{428BD87B-E682-40DB-96BC-0B2355BC344F}">
  <ds:schemaRefs>
    <ds:schemaRef ds:uri="http://schemas.openxmlformats.org/officeDocument/2006/bibliography"/>
  </ds:schemaRefs>
</ds:datastoreItem>
</file>

<file path=customXml/itemProps2.xml><?xml version="1.0" encoding="utf-8"?>
<ds:datastoreItem xmlns:ds="http://schemas.openxmlformats.org/officeDocument/2006/customXml" ds:itemID="{FEA4B7A7-5D13-450F-A306-C71B36E0F0FD}"/>
</file>

<file path=customXml/itemProps3.xml><?xml version="1.0" encoding="utf-8"?>
<ds:datastoreItem xmlns:ds="http://schemas.openxmlformats.org/officeDocument/2006/customXml" ds:itemID="{1D275609-857E-4AB6-BFAF-9A7BC2D6F95B}"/>
</file>

<file path=customXml/itemProps4.xml><?xml version="1.0" encoding="utf-8"?>
<ds:datastoreItem xmlns:ds="http://schemas.openxmlformats.org/officeDocument/2006/customXml" ds:itemID="{9B88DD8C-185A-43FE-8AFD-0DA70C35EA25}"/>
</file>

<file path=customXml/itemProps5.xml><?xml version="1.0" encoding="utf-8"?>
<ds:datastoreItem xmlns:ds="http://schemas.openxmlformats.org/officeDocument/2006/customXml" ds:itemID="{56EF05D3-E1D5-4642-AB4F-7F8C51246120}"/>
</file>

<file path=docProps/app.xml><?xml version="1.0" encoding="utf-8"?>
<Properties xmlns="http://schemas.openxmlformats.org/officeDocument/2006/extended-properties" xmlns:vt="http://schemas.openxmlformats.org/officeDocument/2006/docPropsVTypes">
  <Template>Normal.dotm</Template>
  <TotalTime>2</TotalTime>
  <Pages>23</Pages>
  <Words>3911</Words>
  <Characters>22297</Characters>
  <Application>Microsoft Office Word</Application>
  <DocSecurity>0</DocSecurity>
  <Lines>185</Lines>
  <Paragraphs>52</Paragraphs>
  <ScaleCrop>false</ScaleCrop>
  <Company/>
  <LinksUpToDate>false</LinksUpToDate>
  <CharactersWithSpaces>26156</CharactersWithSpaces>
  <SharedDoc>false</SharedDoc>
  <HLinks>
    <vt:vector size="174" baseType="variant">
      <vt:variant>
        <vt:i4>537264212</vt:i4>
      </vt:variant>
      <vt:variant>
        <vt:i4>168</vt:i4>
      </vt:variant>
      <vt:variant>
        <vt:i4>0</vt:i4>
      </vt:variant>
      <vt:variant>
        <vt:i4>5</vt:i4>
      </vt:variant>
      <vt:variant>
        <vt:lpwstr/>
      </vt:variant>
      <vt:variant>
        <vt:lpwstr>_Annex_B_–</vt:lpwstr>
      </vt:variant>
      <vt:variant>
        <vt:i4>537198676</vt:i4>
      </vt:variant>
      <vt:variant>
        <vt:i4>165</vt:i4>
      </vt:variant>
      <vt:variant>
        <vt:i4>0</vt:i4>
      </vt:variant>
      <vt:variant>
        <vt:i4>5</vt:i4>
      </vt:variant>
      <vt:variant>
        <vt:lpwstr/>
      </vt:variant>
      <vt:variant>
        <vt:lpwstr>_Annex_A_–</vt:lpwstr>
      </vt:variant>
      <vt:variant>
        <vt:i4>1441853</vt:i4>
      </vt:variant>
      <vt:variant>
        <vt:i4>158</vt:i4>
      </vt:variant>
      <vt:variant>
        <vt:i4>0</vt:i4>
      </vt:variant>
      <vt:variant>
        <vt:i4>5</vt:i4>
      </vt:variant>
      <vt:variant>
        <vt:lpwstr/>
      </vt:variant>
      <vt:variant>
        <vt:lpwstr>_Toc151459891</vt:lpwstr>
      </vt:variant>
      <vt:variant>
        <vt:i4>1441853</vt:i4>
      </vt:variant>
      <vt:variant>
        <vt:i4>152</vt:i4>
      </vt:variant>
      <vt:variant>
        <vt:i4>0</vt:i4>
      </vt:variant>
      <vt:variant>
        <vt:i4>5</vt:i4>
      </vt:variant>
      <vt:variant>
        <vt:lpwstr/>
      </vt:variant>
      <vt:variant>
        <vt:lpwstr>_Toc151459890</vt:lpwstr>
      </vt:variant>
      <vt:variant>
        <vt:i4>1507389</vt:i4>
      </vt:variant>
      <vt:variant>
        <vt:i4>146</vt:i4>
      </vt:variant>
      <vt:variant>
        <vt:i4>0</vt:i4>
      </vt:variant>
      <vt:variant>
        <vt:i4>5</vt:i4>
      </vt:variant>
      <vt:variant>
        <vt:lpwstr/>
      </vt:variant>
      <vt:variant>
        <vt:lpwstr>_Toc151459889</vt:lpwstr>
      </vt:variant>
      <vt:variant>
        <vt:i4>1507389</vt:i4>
      </vt:variant>
      <vt:variant>
        <vt:i4>140</vt:i4>
      </vt:variant>
      <vt:variant>
        <vt:i4>0</vt:i4>
      </vt:variant>
      <vt:variant>
        <vt:i4>5</vt:i4>
      </vt:variant>
      <vt:variant>
        <vt:lpwstr/>
      </vt:variant>
      <vt:variant>
        <vt:lpwstr>_Toc151459888</vt:lpwstr>
      </vt:variant>
      <vt:variant>
        <vt:i4>1507389</vt:i4>
      </vt:variant>
      <vt:variant>
        <vt:i4>134</vt:i4>
      </vt:variant>
      <vt:variant>
        <vt:i4>0</vt:i4>
      </vt:variant>
      <vt:variant>
        <vt:i4>5</vt:i4>
      </vt:variant>
      <vt:variant>
        <vt:lpwstr/>
      </vt:variant>
      <vt:variant>
        <vt:lpwstr>_Toc151459887</vt:lpwstr>
      </vt:variant>
      <vt:variant>
        <vt:i4>1507389</vt:i4>
      </vt:variant>
      <vt:variant>
        <vt:i4>128</vt:i4>
      </vt:variant>
      <vt:variant>
        <vt:i4>0</vt:i4>
      </vt:variant>
      <vt:variant>
        <vt:i4>5</vt:i4>
      </vt:variant>
      <vt:variant>
        <vt:lpwstr/>
      </vt:variant>
      <vt:variant>
        <vt:lpwstr>_Toc151459886</vt:lpwstr>
      </vt:variant>
      <vt:variant>
        <vt:i4>1507389</vt:i4>
      </vt:variant>
      <vt:variant>
        <vt:i4>122</vt:i4>
      </vt:variant>
      <vt:variant>
        <vt:i4>0</vt:i4>
      </vt:variant>
      <vt:variant>
        <vt:i4>5</vt:i4>
      </vt:variant>
      <vt:variant>
        <vt:lpwstr/>
      </vt:variant>
      <vt:variant>
        <vt:lpwstr>_Toc151459885</vt:lpwstr>
      </vt:variant>
      <vt:variant>
        <vt:i4>1507389</vt:i4>
      </vt:variant>
      <vt:variant>
        <vt:i4>116</vt:i4>
      </vt:variant>
      <vt:variant>
        <vt:i4>0</vt:i4>
      </vt:variant>
      <vt:variant>
        <vt:i4>5</vt:i4>
      </vt:variant>
      <vt:variant>
        <vt:lpwstr/>
      </vt:variant>
      <vt:variant>
        <vt:lpwstr>_Toc151459884</vt:lpwstr>
      </vt:variant>
      <vt:variant>
        <vt:i4>1507389</vt:i4>
      </vt:variant>
      <vt:variant>
        <vt:i4>110</vt:i4>
      </vt:variant>
      <vt:variant>
        <vt:i4>0</vt:i4>
      </vt:variant>
      <vt:variant>
        <vt:i4>5</vt:i4>
      </vt:variant>
      <vt:variant>
        <vt:lpwstr/>
      </vt:variant>
      <vt:variant>
        <vt:lpwstr>_Toc151459883</vt:lpwstr>
      </vt:variant>
      <vt:variant>
        <vt:i4>1507389</vt:i4>
      </vt:variant>
      <vt:variant>
        <vt:i4>104</vt:i4>
      </vt:variant>
      <vt:variant>
        <vt:i4>0</vt:i4>
      </vt:variant>
      <vt:variant>
        <vt:i4>5</vt:i4>
      </vt:variant>
      <vt:variant>
        <vt:lpwstr/>
      </vt:variant>
      <vt:variant>
        <vt:lpwstr>_Toc151459882</vt:lpwstr>
      </vt:variant>
      <vt:variant>
        <vt:i4>1507389</vt:i4>
      </vt:variant>
      <vt:variant>
        <vt:i4>98</vt:i4>
      </vt:variant>
      <vt:variant>
        <vt:i4>0</vt:i4>
      </vt:variant>
      <vt:variant>
        <vt:i4>5</vt:i4>
      </vt:variant>
      <vt:variant>
        <vt:lpwstr/>
      </vt:variant>
      <vt:variant>
        <vt:lpwstr>_Toc151459881</vt:lpwstr>
      </vt:variant>
      <vt:variant>
        <vt:i4>1507389</vt:i4>
      </vt:variant>
      <vt:variant>
        <vt:i4>92</vt:i4>
      </vt:variant>
      <vt:variant>
        <vt:i4>0</vt:i4>
      </vt:variant>
      <vt:variant>
        <vt:i4>5</vt:i4>
      </vt:variant>
      <vt:variant>
        <vt:lpwstr/>
      </vt:variant>
      <vt:variant>
        <vt:lpwstr>_Toc151459880</vt:lpwstr>
      </vt:variant>
      <vt:variant>
        <vt:i4>1572925</vt:i4>
      </vt:variant>
      <vt:variant>
        <vt:i4>86</vt:i4>
      </vt:variant>
      <vt:variant>
        <vt:i4>0</vt:i4>
      </vt:variant>
      <vt:variant>
        <vt:i4>5</vt:i4>
      </vt:variant>
      <vt:variant>
        <vt:lpwstr/>
      </vt:variant>
      <vt:variant>
        <vt:lpwstr>_Toc151459879</vt:lpwstr>
      </vt:variant>
      <vt:variant>
        <vt:i4>1572925</vt:i4>
      </vt:variant>
      <vt:variant>
        <vt:i4>80</vt:i4>
      </vt:variant>
      <vt:variant>
        <vt:i4>0</vt:i4>
      </vt:variant>
      <vt:variant>
        <vt:i4>5</vt:i4>
      </vt:variant>
      <vt:variant>
        <vt:lpwstr/>
      </vt:variant>
      <vt:variant>
        <vt:lpwstr>_Toc151459878</vt:lpwstr>
      </vt:variant>
      <vt:variant>
        <vt:i4>1572925</vt:i4>
      </vt:variant>
      <vt:variant>
        <vt:i4>74</vt:i4>
      </vt:variant>
      <vt:variant>
        <vt:i4>0</vt:i4>
      </vt:variant>
      <vt:variant>
        <vt:i4>5</vt:i4>
      </vt:variant>
      <vt:variant>
        <vt:lpwstr/>
      </vt:variant>
      <vt:variant>
        <vt:lpwstr>_Toc151459877</vt:lpwstr>
      </vt:variant>
      <vt:variant>
        <vt:i4>1572925</vt:i4>
      </vt:variant>
      <vt:variant>
        <vt:i4>68</vt:i4>
      </vt:variant>
      <vt:variant>
        <vt:i4>0</vt:i4>
      </vt:variant>
      <vt:variant>
        <vt:i4>5</vt:i4>
      </vt:variant>
      <vt:variant>
        <vt:lpwstr/>
      </vt:variant>
      <vt:variant>
        <vt:lpwstr>_Toc151459876</vt:lpwstr>
      </vt:variant>
      <vt:variant>
        <vt:i4>1572925</vt:i4>
      </vt:variant>
      <vt:variant>
        <vt:i4>62</vt:i4>
      </vt:variant>
      <vt:variant>
        <vt:i4>0</vt:i4>
      </vt:variant>
      <vt:variant>
        <vt:i4>5</vt:i4>
      </vt:variant>
      <vt:variant>
        <vt:lpwstr/>
      </vt:variant>
      <vt:variant>
        <vt:lpwstr>_Toc151459875</vt:lpwstr>
      </vt:variant>
      <vt:variant>
        <vt:i4>1572925</vt:i4>
      </vt:variant>
      <vt:variant>
        <vt:i4>56</vt:i4>
      </vt:variant>
      <vt:variant>
        <vt:i4>0</vt:i4>
      </vt:variant>
      <vt:variant>
        <vt:i4>5</vt:i4>
      </vt:variant>
      <vt:variant>
        <vt:lpwstr/>
      </vt:variant>
      <vt:variant>
        <vt:lpwstr>_Toc151459874</vt:lpwstr>
      </vt:variant>
      <vt:variant>
        <vt:i4>1572925</vt:i4>
      </vt:variant>
      <vt:variant>
        <vt:i4>50</vt:i4>
      </vt:variant>
      <vt:variant>
        <vt:i4>0</vt:i4>
      </vt:variant>
      <vt:variant>
        <vt:i4>5</vt:i4>
      </vt:variant>
      <vt:variant>
        <vt:lpwstr/>
      </vt:variant>
      <vt:variant>
        <vt:lpwstr>_Toc151459873</vt:lpwstr>
      </vt:variant>
      <vt:variant>
        <vt:i4>1572925</vt:i4>
      </vt:variant>
      <vt:variant>
        <vt:i4>44</vt:i4>
      </vt:variant>
      <vt:variant>
        <vt:i4>0</vt:i4>
      </vt:variant>
      <vt:variant>
        <vt:i4>5</vt:i4>
      </vt:variant>
      <vt:variant>
        <vt:lpwstr/>
      </vt:variant>
      <vt:variant>
        <vt:lpwstr>_Toc151459872</vt:lpwstr>
      </vt:variant>
      <vt:variant>
        <vt:i4>1572925</vt:i4>
      </vt:variant>
      <vt:variant>
        <vt:i4>38</vt:i4>
      </vt:variant>
      <vt:variant>
        <vt:i4>0</vt:i4>
      </vt:variant>
      <vt:variant>
        <vt:i4>5</vt:i4>
      </vt:variant>
      <vt:variant>
        <vt:lpwstr/>
      </vt:variant>
      <vt:variant>
        <vt:lpwstr>_Toc151459871</vt:lpwstr>
      </vt:variant>
      <vt:variant>
        <vt:i4>1572925</vt:i4>
      </vt:variant>
      <vt:variant>
        <vt:i4>32</vt:i4>
      </vt:variant>
      <vt:variant>
        <vt:i4>0</vt:i4>
      </vt:variant>
      <vt:variant>
        <vt:i4>5</vt:i4>
      </vt:variant>
      <vt:variant>
        <vt:lpwstr/>
      </vt:variant>
      <vt:variant>
        <vt:lpwstr>_Toc151459870</vt:lpwstr>
      </vt:variant>
      <vt:variant>
        <vt:i4>1638461</vt:i4>
      </vt:variant>
      <vt:variant>
        <vt:i4>26</vt:i4>
      </vt:variant>
      <vt:variant>
        <vt:i4>0</vt:i4>
      </vt:variant>
      <vt:variant>
        <vt:i4>5</vt:i4>
      </vt:variant>
      <vt:variant>
        <vt:lpwstr/>
      </vt:variant>
      <vt:variant>
        <vt:lpwstr>_Toc151459869</vt:lpwstr>
      </vt:variant>
      <vt:variant>
        <vt:i4>1638461</vt:i4>
      </vt:variant>
      <vt:variant>
        <vt:i4>20</vt:i4>
      </vt:variant>
      <vt:variant>
        <vt:i4>0</vt:i4>
      </vt:variant>
      <vt:variant>
        <vt:i4>5</vt:i4>
      </vt:variant>
      <vt:variant>
        <vt:lpwstr/>
      </vt:variant>
      <vt:variant>
        <vt:lpwstr>_Toc151459868</vt:lpwstr>
      </vt:variant>
      <vt:variant>
        <vt:i4>1638461</vt:i4>
      </vt:variant>
      <vt:variant>
        <vt:i4>14</vt:i4>
      </vt:variant>
      <vt:variant>
        <vt:i4>0</vt:i4>
      </vt:variant>
      <vt:variant>
        <vt:i4>5</vt:i4>
      </vt:variant>
      <vt:variant>
        <vt:lpwstr/>
      </vt:variant>
      <vt:variant>
        <vt:lpwstr>_Toc151459867</vt:lpwstr>
      </vt:variant>
      <vt:variant>
        <vt:i4>1638461</vt:i4>
      </vt:variant>
      <vt:variant>
        <vt:i4>8</vt:i4>
      </vt:variant>
      <vt:variant>
        <vt:i4>0</vt:i4>
      </vt:variant>
      <vt:variant>
        <vt:i4>5</vt:i4>
      </vt:variant>
      <vt:variant>
        <vt:lpwstr/>
      </vt:variant>
      <vt:variant>
        <vt:lpwstr>_Toc151459866</vt:lpwstr>
      </vt:variant>
      <vt:variant>
        <vt:i4>1638461</vt:i4>
      </vt:variant>
      <vt:variant>
        <vt:i4>2</vt:i4>
      </vt:variant>
      <vt:variant>
        <vt:i4>0</vt:i4>
      </vt:variant>
      <vt:variant>
        <vt:i4>5</vt:i4>
      </vt:variant>
      <vt:variant>
        <vt:lpwstr/>
      </vt:variant>
      <vt:variant>
        <vt:lpwstr>_Toc151459865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Turing Scheme _ BU Staff Information</dc:title>
  <dc:subject/>
  <dc:creator>Meghan Ellis</dc:creator>
  <cp:keywords>Turing Scheme</cp:keywords>
  <dc:description/>
  <cp:lastModifiedBy>Claire Taylor</cp:lastModifiedBy>
  <cp:revision>3</cp:revision>
  <dcterms:created xsi:type="dcterms:W3CDTF">2023-11-22T10:42:00Z</dcterms:created>
  <dcterms:modified xsi:type="dcterms:W3CDTF">2023-11-22T10:43:00Z</dcterms:modified>
  <cp:contentStatus>Global Engagement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0x010100FE4C4781120F6B419EF128C5DE6313FB</vt:lpwstr>
  </property>
  <property fmtid="{D5CDD505-2E9C-101B-9397-08002B2CF9AE}" pid="3" name="_dlc_DocIdItemGuid">
    <vt:lpwstr>f4a20cc4-21ed-45d3-bc07-7e814ed5ab48</vt:lpwstr>
  </property>
</Properties>
</file>